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03" w:rsidRPr="004738FF" w:rsidRDefault="009F1C03" w:rsidP="009F1C03">
      <w:pPr>
        <w:spacing w:after="120"/>
        <w:jc w:val="center"/>
        <w:rPr>
          <w:rFonts w:eastAsia="Times New Roman" w:cs="Times New Roman"/>
          <w:b/>
          <w:sz w:val="24"/>
          <w:szCs w:val="24"/>
        </w:rPr>
      </w:pPr>
      <w:r w:rsidRPr="004738FF">
        <w:rPr>
          <w:rFonts w:eastAsia="Times New Roman" w:cs="Times New Roman"/>
          <w:b/>
          <w:sz w:val="24"/>
          <w:szCs w:val="24"/>
        </w:rPr>
        <w:t>TERMINI E CONDIZIONI DI ACQUISTO</w:t>
      </w:r>
    </w:p>
    <w:p w:rsidR="009F1C03" w:rsidRPr="004738FF" w:rsidRDefault="009F1C03" w:rsidP="009F1C03">
      <w:pPr>
        <w:spacing w:after="120"/>
        <w:jc w:val="center"/>
        <w:rPr>
          <w:rFonts w:eastAsia="Times New Roman" w:cs="Times New Roman"/>
          <w:b/>
          <w:sz w:val="24"/>
          <w:szCs w:val="24"/>
        </w:rPr>
      </w:pP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sz w:val="24"/>
          <w:szCs w:val="24"/>
        </w:rPr>
      </w:pPr>
      <w:r w:rsidRPr="004738FF">
        <w:rPr>
          <w:rFonts w:eastAsia="Times New Roman" w:cs="Times New Roman"/>
          <w:b/>
          <w:sz w:val="24"/>
          <w:szCs w:val="24"/>
        </w:rPr>
        <w:t>1. INFORMAZIONI GENERALI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 presenti Termini e Condizioni disciplinano il servizio di gestione e utilizzo d</w:t>
      </w:r>
      <w:r w:rsidR="006A4A53" w:rsidRPr="004738FF">
        <w:rPr>
          <w:rFonts w:eastAsia="Times New Roman" w:cs="Times New Roman"/>
          <w:sz w:val="24"/>
          <w:szCs w:val="24"/>
        </w:rPr>
        <w:t>e</w:t>
      </w:r>
      <w:r w:rsidR="00852B83" w:rsidRPr="004738FF">
        <w:rPr>
          <w:rFonts w:eastAsia="Times New Roman" w:cs="Times New Roman"/>
          <w:sz w:val="24"/>
          <w:szCs w:val="24"/>
        </w:rPr>
        <w:t>i parcheggi per i quali</w:t>
      </w:r>
      <w:r w:rsidRPr="004738FF">
        <w:rPr>
          <w:rFonts w:eastAsia="Times New Roman" w:cs="Times New Roman"/>
          <w:sz w:val="24"/>
          <w:szCs w:val="24"/>
        </w:rPr>
        <w:t xml:space="preserve"> le società del Gruppo SABA di cui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b/>
          <w:sz w:val="24"/>
          <w:szCs w:val="24"/>
        </w:rPr>
        <w:t>Allegato</w:t>
      </w:r>
      <w:r w:rsidR="006A4A53" w:rsidRPr="004738FF">
        <w:rPr>
          <w:rFonts w:eastAsia="Times New Roman" w:cs="Times New Roman"/>
          <w:b/>
          <w:sz w:val="24"/>
          <w:szCs w:val="24"/>
        </w:rPr>
        <w:t xml:space="preserve"> 1</w:t>
      </w:r>
      <w:r w:rsidR="006A4A53" w:rsidRPr="004738FF">
        <w:rPr>
          <w:rFonts w:eastAsia="Times New Roman" w:cs="Times New Roman"/>
          <w:sz w:val="24"/>
          <w:szCs w:val="24"/>
        </w:rPr>
        <w:t xml:space="preserve"> (di seguito, </w:t>
      </w:r>
      <w:r w:rsidR="00F16CC5" w:rsidRPr="004738FF">
        <w:rPr>
          <w:rFonts w:eastAsia="Times New Roman" w:cs="Times New Roman"/>
          <w:sz w:val="24"/>
          <w:szCs w:val="24"/>
        </w:rPr>
        <w:t>“</w:t>
      </w:r>
      <w:r w:rsidRPr="004738FF">
        <w:rPr>
          <w:rFonts w:eastAsia="Times New Roman" w:cs="Times New Roman"/>
          <w:b/>
          <w:sz w:val="24"/>
          <w:szCs w:val="24"/>
        </w:rPr>
        <w:t>SABA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Pr="004738FF">
        <w:rPr>
          <w:rFonts w:eastAsia="Times New Roman" w:cs="Times New Roman"/>
          <w:sz w:val="24"/>
          <w:szCs w:val="24"/>
        </w:rPr>
        <w:t>) offrono ai Privati, Im</w:t>
      </w:r>
      <w:r w:rsidR="00F16CC5" w:rsidRPr="004738FF">
        <w:rPr>
          <w:rFonts w:eastAsia="Times New Roman" w:cs="Times New Roman"/>
          <w:sz w:val="24"/>
          <w:szCs w:val="24"/>
        </w:rPr>
        <w:t>prese e Società (di seguito, i “</w:t>
      </w:r>
      <w:r w:rsidRPr="004738FF">
        <w:rPr>
          <w:rFonts w:eastAsia="Times New Roman" w:cs="Times New Roman"/>
          <w:b/>
          <w:sz w:val="24"/>
          <w:szCs w:val="24"/>
        </w:rPr>
        <w:t>Clienti</w:t>
      </w:r>
      <w:r w:rsidR="00F16CC5" w:rsidRPr="004738FF">
        <w:rPr>
          <w:rFonts w:eastAsia="Times New Roman" w:cs="Times New Roman"/>
          <w:sz w:val="24"/>
          <w:szCs w:val="24"/>
        </w:rPr>
        <w:t>” o il “</w:t>
      </w:r>
      <w:r w:rsidRPr="004738FF">
        <w:rPr>
          <w:rFonts w:eastAsia="Times New Roman" w:cs="Times New Roman"/>
          <w:b/>
          <w:sz w:val="24"/>
          <w:szCs w:val="24"/>
        </w:rPr>
        <w:t>Cliente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="00444ECC" w:rsidRPr="004738FF">
        <w:rPr>
          <w:rFonts w:eastAsia="Times New Roman" w:cs="Times New Roman"/>
          <w:sz w:val="24"/>
          <w:szCs w:val="24"/>
        </w:rPr>
        <w:t>), attraverso il Sito Web</w:t>
      </w:r>
      <w:r w:rsidR="00852B83" w:rsidRPr="004738FF">
        <w:rPr>
          <w:rFonts w:eastAsia="Times New Roman" w:cs="Times New Roman"/>
          <w:sz w:val="24"/>
          <w:szCs w:val="24"/>
        </w:rPr>
        <w:t xml:space="preserve"> </w:t>
      </w:r>
      <w:r w:rsidRPr="004738FF">
        <w:rPr>
          <w:rFonts w:eastAsia="Times New Roman" w:cs="Times New Roman"/>
          <w:sz w:val="24"/>
          <w:szCs w:val="24"/>
        </w:rPr>
        <w:t xml:space="preserve">per la sua contrattazione, i servizi forniti da SABA al Cliente (di seguito, i </w:t>
      </w:r>
      <w:r w:rsidR="00F16CC5" w:rsidRPr="004738FF">
        <w:rPr>
          <w:rFonts w:eastAsia="Times New Roman" w:cs="Times New Roman"/>
          <w:sz w:val="24"/>
          <w:szCs w:val="24"/>
        </w:rPr>
        <w:t>“</w:t>
      </w:r>
      <w:r w:rsidRPr="004738FF">
        <w:rPr>
          <w:rFonts w:eastAsia="Times New Roman" w:cs="Times New Roman"/>
          <w:b/>
          <w:sz w:val="24"/>
          <w:szCs w:val="24"/>
        </w:rPr>
        <w:t>Servizi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="00852B83" w:rsidRPr="004738FF">
        <w:rPr>
          <w:rFonts w:eastAsia="Times New Roman" w:cs="Times New Roman"/>
          <w:sz w:val="24"/>
          <w:szCs w:val="24"/>
        </w:rPr>
        <w:t xml:space="preserve">) </w:t>
      </w:r>
      <w:r w:rsidR="0038006D" w:rsidRPr="004738FF">
        <w:rPr>
          <w:rFonts w:eastAsia="Times New Roman" w:cs="Times New Roman"/>
          <w:sz w:val="24"/>
          <w:szCs w:val="24"/>
        </w:rPr>
        <w:t>a sua volta</w:t>
      </w:r>
      <w:r w:rsidR="00444ECC" w:rsidRPr="004738FF">
        <w:rPr>
          <w:rFonts w:eastAsia="Times New Roman" w:cs="Times New Roman"/>
          <w:sz w:val="24"/>
          <w:szCs w:val="24"/>
        </w:rPr>
        <w:t xml:space="preserve"> </w:t>
      </w:r>
      <w:r w:rsidR="00852B83" w:rsidRPr="004738FF">
        <w:rPr>
          <w:rFonts w:eastAsia="Times New Roman" w:cs="Times New Roman"/>
          <w:sz w:val="24"/>
          <w:szCs w:val="24"/>
        </w:rPr>
        <w:t>descritti sul Sito Web.</w:t>
      </w:r>
    </w:p>
    <w:p w:rsidR="009A35FF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Nell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Allegato 1 si include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identificazione delle società con cui il Cliente, sulla base della posizione del parcheggio, stipula il contratto</w:t>
      </w:r>
      <w:r w:rsidR="00E87CBE">
        <w:rPr>
          <w:rFonts w:eastAsia="Times New Roman" w:cs="Times New Roman"/>
          <w:sz w:val="24"/>
          <w:szCs w:val="24"/>
        </w:rPr>
        <w:t xml:space="preserve"> e che sarà responsabile dei dati personali trasmessi dall’utente, assieme alla società </w:t>
      </w:r>
      <w:r w:rsidR="00E87CBE" w:rsidRPr="000D09A9">
        <w:rPr>
          <w:rFonts w:eastAsia="Times New Roman" w:cs="Times New Roman"/>
          <w:sz w:val="24"/>
          <w:szCs w:val="24"/>
        </w:rPr>
        <w:t xml:space="preserve">Saba </w:t>
      </w:r>
      <w:r w:rsidR="00F42DCE">
        <w:rPr>
          <w:rFonts w:eastAsia="Times New Roman" w:cs="Times New Roman"/>
          <w:sz w:val="24"/>
          <w:szCs w:val="24"/>
        </w:rPr>
        <w:t xml:space="preserve">Italia </w:t>
      </w:r>
      <w:r w:rsidR="00E87CBE" w:rsidRPr="000D09A9">
        <w:rPr>
          <w:rFonts w:eastAsia="Times New Roman" w:cs="Times New Roman"/>
          <w:sz w:val="24"/>
          <w:szCs w:val="24"/>
        </w:rPr>
        <w:t>S.</w:t>
      </w:r>
      <w:r w:rsidR="00F42DCE">
        <w:rPr>
          <w:rFonts w:eastAsia="Times New Roman" w:cs="Times New Roman"/>
          <w:sz w:val="24"/>
          <w:szCs w:val="24"/>
        </w:rPr>
        <w:t>p.</w:t>
      </w:r>
      <w:r w:rsidR="00E87CBE" w:rsidRPr="000D09A9">
        <w:rPr>
          <w:rFonts w:eastAsia="Times New Roman" w:cs="Times New Roman"/>
          <w:sz w:val="24"/>
          <w:szCs w:val="24"/>
        </w:rPr>
        <w:t>A., proprietaria di questa pagina web</w:t>
      </w:r>
      <w:r w:rsidRPr="000D09A9">
        <w:rPr>
          <w:rFonts w:eastAsia="Times New Roman" w:cs="Times New Roman"/>
          <w:sz w:val="24"/>
          <w:szCs w:val="24"/>
        </w:rPr>
        <w:t>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acquisto dei Servizi </w:t>
      </w:r>
      <w:r w:rsidR="00286ACF" w:rsidRPr="004738FF">
        <w:rPr>
          <w:rFonts w:eastAsia="Times New Roman" w:cs="Times New Roman"/>
          <w:sz w:val="24"/>
          <w:szCs w:val="24"/>
        </w:rPr>
        <w:t>comporta</w:t>
      </w:r>
      <w:r w:rsidRPr="004738FF">
        <w:rPr>
          <w:rFonts w:eastAsia="Times New Roman" w:cs="Times New Roman"/>
          <w:sz w:val="24"/>
          <w:szCs w:val="24"/>
        </w:rPr>
        <w:t xml:space="preserve">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286ACF" w:rsidRPr="004738FF">
        <w:rPr>
          <w:rFonts w:eastAsia="Times New Roman" w:cs="Times New Roman"/>
          <w:sz w:val="24"/>
          <w:szCs w:val="24"/>
        </w:rPr>
        <w:t xml:space="preserve">accettazione dei presenti </w:t>
      </w:r>
      <w:r w:rsidRPr="004738FF">
        <w:rPr>
          <w:rFonts w:eastAsia="Times New Roman" w:cs="Times New Roman"/>
          <w:sz w:val="24"/>
          <w:szCs w:val="24"/>
        </w:rPr>
        <w:t xml:space="preserve">Termini e Condizioni, nonché del resto delle condizioni a cui il Cliente è soggetto e, in particolare, della Nota Legale </w:t>
      </w:r>
      <w:r w:rsidRPr="004738FF">
        <w:rPr>
          <w:rFonts w:eastAsia="Times New Roman" w:cs="Times New Roman"/>
          <w:sz w:val="24"/>
          <w:szCs w:val="24"/>
          <w:highlight w:val="yellow"/>
        </w:rPr>
        <w:t>[</w:t>
      </w:r>
      <w:r w:rsidRPr="004738FF">
        <w:rPr>
          <w:rFonts w:eastAsia="Times New Roman" w:cs="Times New Roman"/>
          <w:b/>
          <w:sz w:val="24"/>
          <w:szCs w:val="24"/>
          <w:highlight w:val="yellow"/>
        </w:rPr>
        <w:t>Nota:</w:t>
      </w:r>
      <w:r w:rsidRPr="004738FF">
        <w:rPr>
          <w:rFonts w:eastAsia="Times New Roman" w:cs="Times New Roman"/>
          <w:sz w:val="24"/>
          <w:szCs w:val="24"/>
          <w:highlight w:val="yellow"/>
        </w:rPr>
        <w:t xml:space="preserve"> includere il link di </w:t>
      </w:r>
      <w:proofErr w:type="spellStart"/>
      <w:r w:rsidRPr="004738FF">
        <w:rPr>
          <w:rFonts w:eastAsia="Times New Roman" w:cs="Times New Roman"/>
          <w:sz w:val="24"/>
          <w:szCs w:val="24"/>
          <w:highlight w:val="yellow"/>
        </w:rPr>
        <w:t>reindirizzamento</w:t>
      </w:r>
      <w:proofErr w:type="spellEnd"/>
      <w:r w:rsidRPr="004738FF">
        <w:rPr>
          <w:rFonts w:eastAsia="Times New Roman" w:cs="Times New Roman"/>
          <w:sz w:val="24"/>
          <w:szCs w:val="24"/>
          <w:highlight w:val="yellow"/>
        </w:rPr>
        <w:t xml:space="preserve"> allo stesso]</w:t>
      </w:r>
      <w:r w:rsidR="00286ACF" w:rsidRPr="004738FF">
        <w:rPr>
          <w:rFonts w:eastAsia="Times New Roman" w:cs="Times New Roman"/>
          <w:sz w:val="24"/>
          <w:szCs w:val="24"/>
        </w:rPr>
        <w:t xml:space="preserve">, dell’Informativa </w:t>
      </w:r>
      <w:r w:rsidRPr="004738FF">
        <w:rPr>
          <w:rFonts w:eastAsia="Times New Roman" w:cs="Times New Roman"/>
          <w:sz w:val="24"/>
          <w:szCs w:val="24"/>
        </w:rPr>
        <w:t>sulla Privacy e della Politica dei Cookie [</w:t>
      </w:r>
      <w:r w:rsidRPr="004738FF">
        <w:rPr>
          <w:rFonts w:eastAsia="Times New Roman" w:cs="Times New Roman"/>
          <w:b/>
          <w:sz w:val="24"/>
          <w:szCs w:val="24"/>
          <w:highlight w:val="yellow"/>
        </w:rPr>
        <w:t>Nota</w:t>
      </w:r>
      <w:r w:rsidRPr="004738FF">
        <w:rPr>
          <w:rFonts w:eastAsia="Times New Roman" w:cs="Times New Roman"/>
          <w:sz w:val="24"/>
          <w:szCs w:val="24"/>
          <w:highlight w:val="yellow"/>
        </w:rPr>
        <w:t xml:space="preserve">: includere il link </w:t>
      </w:r>
      <w:proofErr w:type="spellStart"/>
      <w:r w:rsidRPr="004738FF">
        <w:rPr>
          <w:rFonts w:eastAsia="Times New Roman" w:cs="Times New Roman"/>
          <w:sz w:val="24"/>
          <w:szCs w:val="24"/>
          <w:highlight w:val="yellow"/>
        </w:rPr>
        <w:t>reindirizzamento</w:t>
      </w:r>
      <w:proofErr w:type="spellEnd"/>
      <w:r w:rsidR="00771BEC" w:rsidRPr="004738FF">
        <w:rPr>
          <w:rFonts w:eastAsia="Times New Roman" w:cs="Times New Roman"/>
          <w:sz w:val="24"/>
          <w:szCs w:val="24"/>
          <w:highlight w:val="yellow"/>
        </w:rPr>
        <w:t xml:space="preserve"> allo stesso</w:t>
      </w:r>
      <w:r w:rsidRPr="004738FF">
        <w:rPr>
          <w:rFonts w:eastAsia="Times New Roman" w:cs="Times New Roman"/>
          <w:sz w:val="24"/>
          <w:szCs w:val="24"/>
        </w:rPr>
        <w:t>].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Qualora il Cliente desideri contattare SABA per qualsiasi dubbio o inconveniente relativo al suo acquisto, potrà utilizzare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indirizzo di posta indicato nell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Allegato 1,</w:t>
      </w:r>
      <w:r w:rsidR="009A35FF">
        <w:rPr>
          <w:rFonts w:eastAsia="Times New Roman" w:cs="Times New Roman"/>
          <w:sz w:val="24"/>
          <w:szCs w:val="24"/>
        </w:rPr>
        <w:t xml:space="preserve"> </w:t>
      </w:r>
      <w:r w:rsidR="00C86E7D">
        <w:rPr>
          <w:rFonts w:eastAsia="Times New Roman" w:cs="Times New Roman"/>
          <w:sz w:val="24"/>
          <w:szCs w:val="24"/>
        </w:rPr>
        <w:t>la sede legale di SABA</w:t>
      </w:r>
      <w:r w:rsidR="009A35FF">
        <w:rPr>
          <w:rFonts w:eastAsia="Times New Roman" w:cs="Times New Roman"/>
          <w:sz w:val="24"/>
          <w:szCs w:val="24"/>
        </w:rPr>
        <w:t>,</w:t>
      </w:r>
      <w:r w:rsidRPr="004738FF">
        <w:rPr>
          <w:rFonts w:eastAsia="Times New Roman" w:cs="Times New Roman"/>
          <w:sz w:val="24"/>
          <w:szCs w:val="24"/>
        </w:rPr>
        <w:t xml:space="preserve"> oppure tramite il numero di telefono </w:t>
      </w:r>
      <w:r w:rsidR="00C86E7D">
        <w:rPr>
          <w:rFonts w:eastAsia="Times New Roman" w:cs="Times New Roman"/>
          <w:sz w:val="24"/>
          <w:szCs w:val="24"/>
        </w:rPr>
        <w:t>06/42151</w:t>
      </w:r>
      <w:r w:rsidR="009A35FF">
        <w:rPr>
          <w:rFonts w:eastAsia="Times New Roman" w:cs="Times New Roman"/>
          <w:sz w:val="24"/>
          <w:szCs w:val="24"/>
        </w:rPr>
        <w:t>,</w:t>
      </w:r>
      <w:r w:rsidRPr="004738FF">
        <w:rPr>
          <w:rFonts w:eastAsia="Times New Roman" w:cs="Times New Roman"/>
          <w:sz w:val="24"/>
          <w:szCs w:val="24"/>
        </w:rPr>
        <w:t xml:space="preserve"> o, se preferisce, tramite posta elettronica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indirizzo </w:t>
      </w:r>
      <w:hyperlink r:id="rId9" w:history="1">
        <w:r w:rsidR="00C86E7D">
          <w:rPr>
            <w:rStyle w:val="Collegamentoipertestuale"/>
            <w:rFonts w:eastAsia="Times New Roman" w:cs="Times New Roman"/>
            <w:sz w:val="24"/>
            <w:szCs w:val="24"/>
          </w:rPr>
          <w:t>sabaitalia</w:t>
        </w:r>
        <w:r w:rsidR="00C86E7D" w:rsidRPr="004738FF">
          <w:rPr>
            <w:rStyle w:val="Collegamentoipertestuale"/>
            <w:rFonts w:eastAsia="Times New Roman" w:cs="Times New Roman"/>
            <w:sz w:val="24"/>
            <w:szCs w:val="24"/>
          </w:rPr>
          <w:t>@saba.eu</w:t>
        </w:r>
      </w:hyperlink>
      <w:r w:rsidRPr="004738FF">
        <w:rPr>
          <w:rFonts w:eastAsia="Times New Roman" w:cs="Times New Roman"/>
          <w:sz w:val="24"/>
          <w:szCs w:val="24"/>
        </w:rPr>
        <w:t>.</w:t>
      </w:r>
      <w:r w:rsidR="00D938BA">
        <w:rPr>
          <w:rFonts w:eastAsia="Times New Roman" w:cs="Times New Roman"/>
          <w:sz w:val="24"/>
          <w:szCs w:val="24"/>
        </w:rPr>
        <w:t xml:space="preserve"> </w:t>
      </w:r>
      <w:r w:rsidR="00A14730" w:rsidRPr="004738FF">
        <w:rPr>
          <w:rFonts w:eastAsia="Times New Roman" w:cs="Times New Roman"/>
          <w:sz w:val="24"/>
          <w:szCs w:val="24"/>
        </w:rPr>
        <w:t>I presenti</w:t>
      </w:r>
      <w:r w:rsidRPr="004738FF">
        <w:rPr>
          <w:rFonts w:eastAsia="Times New Roman" w:cs="Times New Roman"/>
          <w:sz w:val="24"/>
          <w:szCs w:val="24"/>
        </w:rPr>
        <w:t xml:space="preserve"> Termini e Condizioni sono applicabili dalla loro pubblicazione su Internet e non potranno essere applicati ai contratti stipulati precedentemente alla loro pubblicazione. Ogni acquisto concluso tramite il sit</w:t>
      </w:r>
      <w:r w:rsidR="00176947" w:rsidRPr="004738FF">
        <w:rPr>
          <w:rFonts w:eastAsia="Times New Roman" w:cs="Times New Roman"/>
          <w:sz w:val="24"/>
          <w:szCs w:val="24"/>
        </w:rPr>
        <w:t xml:space="preserve">o Web è </w:t>
      </w:r>
      <w:r w:rsidR="000B4598" w:rsidRPr="004738FF">
        <w:rPr>
          <w:rFonts w:eastAsia="Times New Roman" w:cs="Times New Roman"/>
          <w:sz w:val="24"/>
          <w:szCs w:val="24"/>
        </w:rPr>
        <w:t>disciplinato</w:t>
      </w:r>
      <w:r w:rsidR="00176947" w:rsidRPr="004738FF">
        <w:rPr>
          <w:rFonts w:eastAsia="Times New Roman" w:cs="Times New Roman"/>
          <w:sz w:val="24"/>
          <w:szCs w:val="24"/>
        </w:rPr>
        <w:t xml:space="preserve"> dai Termini e C</w:t>
      </w:r>
      <w:r w:rsidRPr="004738FF">
        <w:rPr>
          <w:rFonts w:eastAsia="Times New Roman" w:cs="Times New Roman"/>
          <w:sz w:val="24"/>
          <w:szCs w:val="24"/>
        </w:rPr>
        <w:t xml:space="preserve">ondizioni applicabili alla data di acquisto e pagamento del Servizio acquistato. È pertanto </w:t>
      </w:r>
      <w:r w:rsidR="00176947" w:rsidRPr="004738FF">
        <w:rPr>
          <w:rFonts w:eastAsia="Times New Roman" w:cs="Times New Roman"/>
          <w:sz w:val="24"/>
          <w:szCs w:val="24"/>
        </w:rPr>
        <w:t>opportuno</w:t>
      </w:r>
      <w:r w:rsidRPr="004738FF">
        <w:rPr>
          <w:rFonts w:eastAsia="Times New Roman" w:cs="Times New Roman"/>
          <w:sz w:val="24"/>
          <w:szCs w:val="24"/>
        </w:rPr>
        <w:t xml:space="preserve"> che i Clienti </w:t>
      </w:r>
      <w:r w:rsidR="00176947" w:rsidRPr="004738FF">
        <w:rPr>
          <w:rFonts w:eastAsia="Times New Roman" w:cs="Times New Roman"/>
          <w:sz w:val="24"/>
          <w:szCs w:val="24"/>
        </w:rPr>
        <w:t>prendano atto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176947" w:rsidRPr="004738FF">
        <w:rPr>
          <w:rFonts w:eastAsia="Times New Roman" w:cs="Times New Roman"/>
          <w:sz w:val="24"/>
          <w:szCs w:val="24"/>
        </w:rPr>
        <w:t>de</w:t>
      </w:r>
      <w:r w:rsidRPr="004738FF">
        <w:rPr>
          <w:rFonts w:eastAsia="Times New Roman" w:cs="Times New Roman"/>
          <w:sz w:val="24"/>
          <w:szCs w:val="24"/>
        </w:rPr>
        <w:t>i Termini e Condizioni prima di utilizzare e/o acquistare alcuni dei servizi, i quali saranno presenti in ogni momento in lingua [</w:t>
      </w:r>
      <w:r w:rsidRPr="004738FF">
        <w:rPr>
          <w:rFonts w:eastAsia="Times New Roman" w:cs="Times New Roman"/>
          <w:i/>
          <w:sz w:val="24"/>
          <w:szCs w:val="24"/>
        </w:rPr>
        <w:t xml:space="preserve">italiana, </w:t>
      </w:r>
      <w:proofErr w:type="spellStart"/>
      <w:r w:rsidRPr="004738FF">
        <w:rPr>
          <w:rFonts w:eastAsia="Times New Roman" w:cs="Times New Roman"/>
          <w:i/>
          <w:sz w:val="24"/>
          <w:szCs w:val="24"/>
        </w:rPr>
        <w:t>ndt</w:t>
      </w:r>
      <w:proofErr w:type="spellEnd"/>
      <w:r w:rsidRPr="004738FF">
        <w:rPr>
          <w:rFonts w:eastAsia="Times New Roman" w:cs="Times New Roman"/>
          <w:i/>
          <w:sz w:val="24"/>
          <w:szCs w:val="24"/>
        </w:rPr>
        <w:t>.</w:t>
      </w:r>
      <w:r w:rsidRPr="004738FF">
        <w:rPr>
          <w:rFonts w:eastAsia="Times New Roman" w:cs="Times New Roman"/>
          <w:sz w:val="24"/>
          <w:szCs w:val="24"/>
        </w:rPr>
        <w:t>] nella sezio</w:t>
      </w:r>
      <w:r w:rsidR="001F3DEF" w:rsidRPr="004738FF">
        <w:rPr>
          <w:rFonts w:eastAsia="Times New Roman" w:cs="Times New Roman"/>
          <w:sz w:val="24"/>
          <w:szCs w:val="24"/>
        </w:rPr>
        <w:t>ne in cui sono disponibili sul S</w:t>
      </w:r>
      <w:r w:rsidRPr="004738FF">
        <w:rPr>
          <w:rFonts w:eastAsia="Times New Roman" w:cs="Times New Roman"/>
          <w:sz w:val="24"/>
          <w:szCs w:val="24"/>
        </w:rPr>
        <w:t xml:space="preserve">ito Web. Come prova della loro </w:t>
      </w:r>
      <w:r w:rsidR="000B4598" w:rsidRPr="004738FF">
        <w:rPr>
          <w:rFonts w:eastAsia="Times New Roman" w:cs="Times New Roman"/>
          <w:sz w:val="24"/>
          <w:szCs w:val="24"/>
        </w:rPr>
        <w:t>presa visione</w:t>
      </w:r>
      <w:r w:rsidRPr="004738FF">
        <w:rPr>
          <w:rFonts w:eastAsia="Times New Roman" w:cs="Times New Roman"/>
          <w:sz w:val="24"/>
          <w:szCs w:val="24"/>
        </w:rPr>
        <w:t xml:space="preserve"> e accettazione, il Cliente, qualora </w:t>
      </w:r>
      <w:r w:rsidR="00136AB1" w:rsidRPr="004738FF">
        <w:rPr>
          <w:rFonts w:eastAsia="Times New Roman" w:cs="Times New Roman"/>
          <w:sz w:val="24"/>
          <w:szCs w:val="24"/>
        </w:rPr>
        <w:t>accett</w:t>
      </w:r>
      <w:r w:rsidR="00136AB1">
        <w:rPr>
          <w:rFonts w:eastAsia="Times New Roman" w:cs="Times New Roman"/>
          <w:sz w:val="24"/>
          <w:szCs w:val="24"/>
        </w:rPr>
        <w:t>i</w:t>
      </w:r>
      <w:r w:rsidRPr="004738FF">
        <w:rPr>
          <w:rFonts w:eastAsia="Times New Roman" w:cs="Times New Roman"/>
          <w:sz w:val="24"/>
          <w:szCs w:val="24"/>
        </w:rPr>
        <w:t xml:space="preserve">, dovrà cliccare il pulsante </w:t>
      </w:r>
      <w:r w:rsidR="00F16CC5" w:rsidRPr="004738FF">
        <w:rPr>
          <w:rFonts w:eastAsia="Times New Roman" w:cs="Times New Roman"/>
          <w:sz w:val="24"/>
          <w:szCs w:val="24"/>
        </w:rPr>
        <w:t>“</w:t>
      </w:r>
      <w:r w:rsidRPr="004738FF">
        <w:rPr>
          <w:rFonts w:eastAsia="Times New Roman" w:cs="Times New Roman"/>
          <w:i/>
          <w:sz w:val="24"/>
          <w:szCs w:val="24"/>
        </w:rPr>
        <w:t>Ho letto e accetto i Termini e Condizioni di Acquisto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Pr="004738FF">
        <w:rPr>
          <w:rFonts w:eastAsia="Times New Roman" w:cs="Times New Roman"/>
          <w:sz w:val="24"/>
          <w:szCs w:val="24"/>
        </w:rPr>
        <w:t>, in modo che, una volta selezionato il Servizio che desidera acquistare, possa accedere alla schermata di pagamento. Le procedure applicabili agli acquisti e/o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utilizzo dei Servizi saranno quelle descritte </w:t>
      </w:r>
      <w:r w:rsidR="006705DD" w:rsidRPr="004738FF">
        <w:rPr>
          <w:rFonts w:eastAsia="Times New Roman" w:cs="Times New Roman"/>
          <w:sz w:val="24"/>
          <w:szCs w:val="24"/>
        </w:rPr>
        <w:t>nei presenti</w:t>
      </w:r>
      <w:r w:rsidRPr="004738FF">
        <w:rPr>
          <w:rFonts w:eastAsia="Times New Roman" w:cs="Times New Roman"/>
          <w:sz w:val="24"/>
          <w:szCs w:val="24"/>
        </w:rPr>
        <w:t xml:space="preserve"> Termini e Condizioni, nonché quelle i</w:t>
      </w:r>
      <w:r w:rsidR="000E3785" w:rsidRPr="004738FF">
        <w:rPr>
          <w:rFonts w:eastAsia="Times New Roman" w:cs="Times New Roman"/>
          <w:sz w:val="24"/>
          <w:szCs w:val="24"/>
        </w:rPr>
        <w:t>ndicate in modo specifico sulla schermata</w:t>
      </w:r>
      <w:r w:rsidRPr="004738FF">
        <w:rPr>
          <w:rFonts w:eastAsia="Times New Roman" w:cs="Times New Roman"/>
          <w:sz w:val="24"/>
          <w:szCs w:val="24"/>
        </w:rPr>
        <w:t xml:space="preserve"> durante la navigazione, per cui il Cliente dichiara di </w:t>
      </w:r>
      <w:r w:rsidR="0096107A" w:rsidRPr="004738FF">
        <w:rPr>
          <w:rFonts w:eastAsia="Times New Roman" w:cs="Times New Roman"/>
          <w:sz w:val="24"/>
          <w:szCs w:val="24"/>
        </w:rPr>
        <w:t>ri</w:t>
      </w:r>
      <w:r w:rsidRPr="004738FF">
        <w:rPr>
          <w:rFonts w:eastAsia="Times New Roman" w:cs="Times New Roman"/>
          <w:sz w:val="24"/>
          <w:szCs w:val="24"/>
        </w:rPr>
        <w:t>conoscere e accettare tali procedure come necessarie ai fini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del Servizio.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Con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accettazione </w:t>
      </w:r>
      <w:r w:rsidR="003F2849" w:rsidRPr="004738FF">
        <w:rPr>
          <w:rFonts w:eastAsia="Times New Roman" w:cs="Times New Roman"/>
          <w:sz w:val="24"/>
          <w:szCs w:val="24"/>
        </w:rPr>
        <w:t>dei presenti</w:t>
      </w:r>
      <w:r w:rsidRPr="004738FF">
        <w:rPr>
          <w:rFonts w:eastAsia="Times New Roman" w:cs="Times New Roman"/>
          <w:sz w:val="24"/>
          <w:szCs w:val="24"/>
        </w:rPr>
        <w:t xml:space="preserve"> Termini e Condizioni, il Cliente accetta espressamente e dichiara di </w:t>
      </w:r>
      <w:r w:rsidR="003F2849" w:rsidRPr="004738FF">
        <w:rPr>
          <w:rFonts w:eastAsia="Times New Roman" w:cs="Times New Roman"/>
          <w:sz w:val="24"/>
          <w:szCs w:val="24"/>
        </w:rPr>
        <w:t>aver preso visione del</w:t>
      </w:r>
      <w:r w:rsidRPr="004738FF">
        <w:rPr>
          <w:rFonts w:eastAsia="Times New Roman" w:cs="Times New Roman"/>
          <w:sz w:val="24"/>
          <w:szCs w:val="24"/>
        </w:rPr>
        <w:t xml:space="preserve">la Nota Legale, che </w:t>
      </w:r>
      <w:r w:rsidR="003F2849" w:rsidRPr="004738FF">
        <w:rPr>
          <w:rFonts w:eastAsia="Times New Roman" w:cs="Times New Roman"/>
          <w:sz w:val="24"/>
          <w:szCs w:val="24"/>
        </w:rPr>
        <w:t>disciplina</w:t>
      </w:r>
      <w:r w:rsidRPr="004738FF">
        <w:rPr>
          <w:rFonts w:eastAsia="Times New Roman" w:cs="Times New Roman"/>
          <w:sz w:val="24"/>
          <w:szCs w:val="24"/>
        </w:rPr>
        <w:t xml:space="preserve"> anche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3F2849" w:rsidRPr="004738FF">
        <w:rPr>
          <w:rFonts w:eastAsia="Times New Roman" w:cs="Times New Roman"/>
          <w:sz w:val="24"/>
          <w:szCs w:val="24"/>
        </w:rPr>
        <w:t>utilizzo</w:t>
      </w:r>
      <w:r w:rsidRPr="004738FF">
        <w:rPr>
          <w:rFonts w:eastAsia="Times New Roman" w:cs="Times New Roman"/>
          <w:sz w:val="24"/>
          <w:szCs w:val="24"/>
        </w:rPr>
        <w:t xml:space="preserve"> che </w:t>
      </w:r>
      <w:r w:rsidR="003F2849" w:rsidRPr="004738FF">
        <w:rPr>
          <w:rFonts w:eastAsia="Times New Roman" w:cs="Times New Roman"/>
          <w:sz w:val="24"/>
          <w:szCs w:val="24"/>
        </w:rPr>
        <w:t>quest’ultimo</w:t>
      </w:r>
      <w:r w:rsidRPr="004738FF">
        <w:rPr>
          <w:rFonts w:eastAsia="Times New Roman" w:cs="Times New Roman"/>
          <w:sz w:val="24"/>
          <w:szCs w:val="24"/>
        </w:rPr>
        <w:t xml:space="preserve"> fa dei Servizi, </w:t>
      </w:r>
      <w:r w:rsidR="00384EC6" w:rsidRPr="004738FF">
        <w:rPr>
          <w:rFonts w:eastAsia="Times New Roman" w:cs="Times New Roman"/>
          <w:sz w:val="24"/>
          <w:szCs w:val="24"/>
        </w:rPr>
        <w:t xml:space="preserve">la quale viene applicata </w:t>
      </w:r>
      <w:r w:rsidRPr="004738FF">
        <w:rPr>
          <w:rFonts w:eastAsia="Times New Roman" w:cs="Times New Roman"/>
          <w:sz w:val="24"/>
          <w:szCs w:val="24"/>
        </w:rPr>
        <w:t>in relazione a questa clausola.</w:t>
      </w:r>
    </w:p>
    <w:p w:rsidR="009F1C03" w:rsidRPr="004738FF" w:rsidRDefault="009F1C03" w:rsidP="009F1C03">
      <w:pPr>
        <w:spacing w:after="120"/>
        <w:jc w:val="both"/>
        <w:rPr>
          <w:rFonts w:cs="Georgia"/>
          <w:iCs/>
          <w:color w:val="000000"/>
          <w:sz w:val="24"/>
          <w:szCs w:val="24"/>
        </w:rPr>
      </w:pPr>
      <w:r w:rsidRPr="004738FF">
        <w:rPr>
          <w:rFonts w:cs="Georgia"/>
          <w:iCs/>
          <w:color w:val="000000"/>
          <w:sz w:val="24"/>
          <w:szCs w:val="24"/>
        </w:rPr>
        <w:lastRenderedPageBreak/>
        <w:t>I servizi offerti sul Sito Web, con le loro caratteristiche, descrizioni e prezzo totale, nonché la loro relativa garanzia legale e, se del caso, altre garanzie commerciali di cui il Cliente potrebb</w:t>
      </w:r>
      <w:r w:rsidR="00CB4B39" w:rsidRPr="004738FF">
        <w:rPr>
          <w:rFonts w:cs="Georgia"/>
          <w:iCs/>
          <w:color w:val="000000"/>
          <w:sz w:val="24"/>
          <w:szCs w:val="24"/>
        </w:rPr>
        <w:t>e beneficiare, saranno visualizzabili sulla</w:t>
      </w:r>
      <w:r w:rsidRPr="004738FF">
        <w:rPr>
          <w:rFonts w:cs="Georgia"/>
          <w:iCs/>
          <w:color w:val="000000"/>
          <w:sz w:val="24"/>
          <w:szCs w:val="24"/>
        </w:rPr>
        <w:t xml:space="preserve"> scherm</w:t>
      </w:r>
      <w:r w:rsidR="00CB4B39" w:rsidRPr="004738FF">
        <w:rPr>
          <w:rFonts w:cs="Georgia"/>
          <w:iCs/>
          <w:color w:val="000000"/>
          <w:sz w:val="24"/>
          <w:szCs w:val="24"/>
        </w:rPr>
        <w:t>ata</w:t>
      </w:r>
      <w:r w:rsidRPr="004738FF">
        <w:rPr>
          <w:rFonts w:cs="Georgia"/>
          <w:iCs/>
          <w:color w:val="000000"/>
          <w:sz w:val="24"/>
          <w:szCs w:val="24"/>
        </w:rPr>
        <w:t>.</w:t>
      </w:r>
    </w:p>
    <w:p w:rsidR="009F1C03" w:rsidRPr="004738FF" w:rsidRDefault="009F1C03" w:rsidP="009F1C03">
      <w:pPr>
        <w:spacing w:after="120"/>
        <w:jc w:val="both"/>
        <w:rPr>
          <w:rFonts w:cs="Georgia"/>
          <w:iCs/>
          <w:color w:val="000000"/>
          <w:sz w:val="24"/>
          <w:szCs w:val="24"/>
        </w:rPr>
      </w:pPr>
      <w:r w:rsidRPr="004738FF">
        <w:rPr>
          <w:rFonts w:cs="Georgia"/>
          <w:iCs/>
          <w:color w:val="000000"/>
          <w:sz w:val="24"/>
          <w:szCs w:val="24"/>
        </w:rPr>
        <w:t xml:space="preserve">SABA si riserva il diritto di decidere in qualsiasi momento i Servizi </w:t>
      </w:r>
      <w:r w:rsidR="00641302" w:rsidRPr="004738FF">
        <w:rPr>
          <w:rFonts w:cs="Georgia"/>
          <w:iCs/>
          <w:color w:val="000000"/>
          <w:sz w:val="24"/>
          <w:szCs w:val="24"/>
        </w:rPr>
        <w:t>inclusi</w:t>
      </w:r>
      <w:r w:rsidRPr="004738FF">
        <w:rPr>
          <w:rFonts w:cs="Georgia"/>
          <w:iCs/>
          <w:color w:val="000000"/>
          <w:sz w:val="24"/>
          <w:szCs w:val="24"/>
        </w:rPr>
        <w:t xml:space="preserve"> e offerti ai Clienti attraverso il Sito Web. Pertanto, SABA può, in qualsiasi momento, aggiungere nuovi Servizi a quelli già inclusi nel Sito Web, </w:t>
      </w:r>
      <w:r w:rsidR="004765E6" w:rsidRPr="004738FF">
        <w:rPr>
          <w:rFonts w:cs="Georgia"/>
          <w:iCs/>
          <w:color w:val="000000"/>
          <w:sz w:val="24"/>
          <w:szCs w:val="24"/>
        </w:rPr>
        <w:t>restando inteso</w:t>
      </w:r>
      <w:r w:rsidRPr="004738FF">
        <w:rPr>
          <w:rFonts w:cs="Georgia"/>
          <w:iCs/>
          <w:color w:val="000000"/>
          <w:sz w:val="24"/>
          <w:szCs w:val="24"/>
        </w:rPr>
        <w:t xml:space="preserve">, salvo diversa indicazione, che tali nuovi Servizi saranno </w:t>
      </w:r>
      <w:r w:rsidR="00490C3A" w:rsidRPr="004738FF">
        <w:rPr>
          <w:rFonts w:cs="Georgia"/>
          <w:iCs/>
          <w:color w:val="000000"/>
          <w:sz w:val="24"/>
          <w:szCs w:val="24"/>
        </w:rPr>
        <w:t>disciplinati</w:t>
      </w:r>
      <w:r w:rsidRPr="004738FF">
        <w:rPr>
          <w:rFonts w:cs="Georgia"/>
          <w:iCs/>
          <w:color w:val="000000"/>
          <w:sz w:val="24"/>
          <w:szCs w:val="24"/>
        </w:rPr>
        <w:t xml:space="preserve"> </w:t>
      </w:r>
      <w:r w:rsidR="00490C3A" w:rsidRPr="004738FF">
        <w:rPr>
          <w:rFonts w:cs="Georgia"/>
          <w:iCs/>
          <w:color w:val="000000"/>
          <w:sz w:val="24"/>
          <w:szCs w:val="24"/>
        </w:rPr>
        <w:t>da quanto previsto da</w:t>
      </w:r>
      <w:r w:rsidRPr="004738FF">
        <w:rPr>
          <w:rFonts w:cs="Georgia"/>
          <w:iCs/>
          <w:color w:val="000000"/>
          <w:sz w:val="24"/>
          <w:szCs w:val="24"/>
        </w:rPr>
        <w:t xml:space="preserve">i Termini e Condizioni in vigore in quel momento. Allo stesso modo, SABA si riserva il diritto di interrompere, in qualsiasi momento e senza preavviso, </w:t>
      </w:r>
      <w:r w:rsidR="002E47A7" w:rsidRPr="004738FF">
        <w:rPr>
          <w:rFonts w:cs="Georgia"/>
          <w:iCs/>
          <w:color w:val="000000"/>
          <w:sz w:val="24"/>
          <w:szCs w:val="24"/>
        </w:rPr>
        <w:t xml:space="preserve">l’accesso </w:t>
      </w:r>
      <w:r w:rsidRPr="004738FF">
        <w:rPr>
          <w:rFonts w:cs="Georgia"/>
          <w:iCs/>
          <w:color w:val="000000"/>
          <w:sz w:val="24"/>
          <w:szCs w:val="24"/>
        </w:rPr>
        <w:t>a qualsiasi servizio offerto sul Sito Web.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caps/>
          <w:sz w:val="24"/>
          <w:szCs w:val="24"/>
        </w:rPr>
      </w:pPr>
      <w:r w:rsidRPr="004738FF">
        <w:rPr>
          <w:rFonts w:eastAsia="Times New Roman" w:cs="Times New Roman"/>
          <w:b/>
          <w:caps/>
          <w:sz w:val="24"/>
          <w:szCs w:val="24"/>
        </w:rPr>
        <w:t>2. MODIFICA DELLE CONDIZIONI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SABA si riserva il diritto di modificare unilateralmente e in qualsiasi momento i presenti Termini e Condizioni di Acquisto. Tutte le modifiche a questi Termini e Condizioni di Acquisto saranno pubblicate online. Il Cliente sarà soggetto alla versione del presente documento che abbia accettato al momento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903A0B">
        <w:rPr>
          <w:rFonts w:eastAsia="Times New Roman" w:cs="Times New Roman"/>
          <w:sz w:val="24"/>
          <w:szCs w:val="24"/>
        </w:rPr>
        <w:t>acquisto.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sz w:val="24"/>
          <w:szCs w:val="24"/>
        </w:rPr>
      </w:pPr>
      <w:r w:rsidRPr="004738FF">
        <w:rPr>
          <w:rFonts w:eastAsia="Times New Roman" w:cs="Times New Roman"/>
          <w:b/>
          <w:sz w:val="24"/>
          <w:szCs w:val="24"/>
        </w:rPr>
        <w:t>3. PROCESSO DI ACQUISTO ONLINE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Per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dei Servizi offerti sul Sito Web, il Cliente deve seguire le indicazioni mostrate sullo schermo e accettare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rispettando le suddette indicazioni.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 xml:space="preserve">Nel caso in cui il Cliente sia una persona fisica, dovrà avere almeno 18 anni per </w:t>
      </w:r>
      <w:r w:rsidR="007839CA" w:rsidRPr="004738FF">
        <w:rPr>
          <w:rFonts w:eastAsia="Times New Roman" w:cs="Times New Roman"/>
          <w:sz w:val="24"/>
          <w:szCs w:val="24"/>
        </w:rPr>
        <w:t>poter acquistare</w:t>
      </w:r>
      <w:r w:rsidRPr="004738FF">
        <w:rPr>
          <w:rFonts w:eastAsia="Times New Roman" w:cs="Times New Roman"/>
          <w:sz w:val="24"/>
          <w:szCs w:val="24"/>
        </w:rPr>
        <w:t xml:space="preserve"> i Servizi.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si perfezionerà attraverso il completamento da parte del Cliente dei diversi moduli che gli saranno presentati durante il processo di acquisto nonché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accettazione espressa da parte del Cliente </w:t>
      </w:r>
      <w:r w:rsidR="00985443" w:rsidRPr="004738FF">
        <w:rPr>
          <w:rFonts w:eastAsia="Times New Roman" w:cs="Times New Roman"/>
          <w:sz w:val="24"/>
          <w:szCs w:val="24"/>
        </w:rPr>
        <w:t>dei presenti</w:t>
      </w:r>
      <w:r w:rsidRPr="004738FF">
        <w:rPr>
          <w:rFonts w:eastAsia="Times New Roman" w:cs="Times New Roman"/>
          <w:sz w:val="24"/>
          <w:szCs w:val="24"/>
        </w:rPr>
        <w:t xml:space="preserve"> Termini e Condizioni e di tutte le condizioni applicabili al prodotto acquistato. </w:t>
      </w:r>
      <w:r w:rsidR="00985443" w:rsidRPr="004738FF">
        <w:rPr>
          <w:rFonts w:eastAsia="Times New Roman" w:cs="Times New Roman"/>
          <w:sz w:val="24"/>
          <w:szCs w:val="24"/>
        </w:rPr>
        <w:t>Durante il</w:t>
      </w:r>
      <w:r w:rsidRPr="004738FF">
        <w:rPr>
          <w:rFonts w:eastAsia="Times New Roman" w:cs="Times New Roman"/>
          <w:sz w:val="24"/>
          <w:szCs w:val="24"/>
        </w:rPr>
        <w:t xml:space="preserve"> processo di acquisto,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invio del modulo una volta completato, facendo clic sul pulsante </w:t>
      </w:r>
      <w:r w:rsidR="00F16CC5" w:rsidRPr="004738FF">
        <w:rPr>
          <w:rFonts w:eastAsia="Times New Roman" w:cs="Times New Roman"/>
          <w:sz w:val="24"/>
          <w:szCs w:val="24"/>
        </w:rPr>
        <w:t>“</w:t>
      </w:r>
      <w:r w:rsidRPr="004738FF">
        <w:rPr>
          <w:rFonts w:eastAsia="Times New Roman" w:cs="Times New Roman"/>
          <w:b/>
          <w:sz w:val="24"/>
          <w:szCs w:val="24"/>
        </w:rPr>
        <w:t>Pagare e Concludere l</w:t>
      </w:r>
      <w:r w:rsidR="00085E30" w:rsidRPr="004738FF">
        <w:rPr>
          <w:rFonts w:eastAsia="Times New Roman" w:cs="Times New Roman"/>
          <w:b/>
          <w:sz w:val="24"/>
          <w:szCs w:val="24"/>
        </w:rPr>
        <w:t>’</w:t>
      </w:r>
      <w:r w:rsidRPr="004738FF">
        <w:rPr>
          <w:rFonts w:eastAsia="Times New Roman" w:cs="Times New Roman"/>
          <w:b/>
          <w:sz w:val="24"/>
          <w:szCs w:val="24"/>
        </w:rPr>
        <w:t>Acquisto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Pr="004738FF">
        <w:rPr>
          <w:rFonts w:eastAsia="Times New Roman" w:cs="Times New Roman"/>
          <w:sz w:val="24"/>
          <w:szCs w:val="24"/>
        </w:rPr>
        <w:t>, completerà il processo e presupporrà la piena accettazione da parte del Cliente della proposta commerciale di SABA e delle condizioni applicabili, reindirizzando in seguito ad una pagina di conferma di acquisto sullo schermo, che il Cliente potrà stampare.</w:t>
      </w:r>
    </w:p>
    <w:p w:rsidR="009F1C03" w:rsidRPr="004738FF" w:rsidRDefault="009F1C03" w:rsidP="009F1C03">
      <w:pPr>
        <w:spacing w:after="120"/>
        <w:jc w:val="both"/>
        <w:rPr>
          <w:rFonts w:eastAsia="Times New Roman" w:cs="Arial"/>
          <w:color w:val="000000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Il Cliente dovrà essere registrato precedentemente come utente nell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Ufficio Virtuale.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Il Cliente, al momento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acquisto, riceverà un localizzatore (di seguito, il </w:t>
      </w:r>
      <w:r w:rsidR="00F16CC5" w:rsidRPr="004738FF">
        <w:rPr>
          <w:rFonts w:eastAsia="Times New Roman" w:cs="Times New Roman"/>
          <w:sz w:val="24"/>
          <w:szCs w:val="24"/>
        </w:rPr>
        <w:t>“</w:t>
      </w:r>
      <w:r w:rsidRPr="004738FF">
        <w:rPr>
          <w:rFonts w:eastAsia="Times New Roman" w:cs="Times New Roman"/>
          <w:b/>
          <w:sz w:val="24"/>
          <w:szCs w:val="24"/>
        </w:rPr>
        <w:t>Codice</w:t>
      </w:r>
      <w:r w:rsidR="00F16CC5" w:rsidRPr="004738FF">
        <w:rPr>
          <w:rFonts w:eastAsia="Times New Roman" w:cs="Times New Roman"/>
          <w:sz w:val="24"/>
          <w:szCs w:val="24"/>
        </w:rPr>
        <w:t>”</w:t>
      </w:r>
      <w:r w:rsidR="00946FB7" w:rsidRPr="004738FF">
        <w:rPr>
          <w:rFonts w:eastAsia="Times New Roman" w:cs="Times New Roman"/>
          <w:sz w:val="24"/>
          <w:szCs w:val="24"/>
        </w:rPr>
        <w:t>). Il Codice dà il diritto ad</w:t>
      </w:r>
      <w:r w:rsidRPr="004738FF">
        <w:rPr>
          <w:rFonts w:eastAsia="Times New Roman" w:cs="Times New Roman"/>
          <w:sz w:val="24"/>
          <w:szCs w:val="24"/>
        </w:rPr>
        <w:t xml:space="preserve"> usufruire del servizio acquistato.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Il Codice si potrà utilizzare esclusivamente per intero. Per alcuni prodotti,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utilizzo dovrà essere eseguito fisicamente presso il parcheggio oggetto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acquisto. Di questa condizione se ne darà avviso durante il processo di acquisto.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lastRenderedPageBreak/>
        <w:t>Nel caso in cui i Servizi acquistati consistano nell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acquisto di ore o di </w:t>
      </w:r>
      <w:r w:rsidR="001B669B" w:rsidRPr="004738FF">
        <w:rPr>
          <w:rFonts w:eastAsia="Times New Roman" w:cs="Times New Roman"/>
          <w:sz w:val="24"/>
          <w:szCs w:val="24"/>
        </w:rPr>
        <w:t xml:space="preserve">credito a consumo (ad esempio, </w:t>
      </w:r>
      <w:r w:rsidR="00F465AD" w:rsidRPr="004738FF">
        <w:rPr>
          <w:rFonts w:eastAsia="Times New Roman" w:cs="Times New Roman"/>
          <w:sz w:val="24"/>
          <w:szCs w:val="24"/>
        </w:rPr>
        <w:t>Tempo, Buoni</w:t>
      </w:r>
      <w:r w:rsidRPr="004738FF">
        <w:rPr>
          <w:rFonts w:eastAsia="Times New Roman" w:cs="Times New Roman"/>
          <w:sz w:val="24"/>
          <w:szCs w:val="24"/>
        </w:rPr>
        <w:t xml:space="preserve"> Ora</w:t>
      </w:r>
      <w:r w:rsidR="00F465AD" w:rsidRPr="004738FF">
        <w:rPr>
          <w:rFonts w:eastAsia="Times New Roman" w:cs="Times New Roman"/>
          <w:sz w:val="24"/>
          <w:szCs w:val="24"/>
        </w:rPr>
        <w:t>ri o Buoni</w:t>
      </w:r>
      <w:r w:rsidRPr="004738FF">
        <w:rPr>
          <w:rFonts w:eastAsia="Times New Roman" w:cs="Times New Roman"/>
          <w:sz w:val="24"/>
          <w:szCs w:val="24"/>
        </w:rPr>
        <w:t xml:space="preserve"> Euro) la disponibilità di posti sarà soggetta al livello di occupazione dei parcheggi. Nel c</w:t>
      </w:r>
      <w:r w:rsidR="001B669B" w:rsidRPr="004738FF">
        <w:rPr>
          <w:rFonts w:eastAsia="Times New Roman" w:cs="Times New Roman"/>
          <w:sz w:val="24"/>
          <w:szCs w:val="24"/>
        </w:rPr>
        <w:t xml:space="preserve">aso di acquisto di un prodotto </w:t>
      </w:r>
      <w:proofErr w:type="spellStart"/>
      <w:r w:rsidR="00903A0B">
        <w:rPr>
          <w:rFonts w:eastAsia="Times New Roman" w:cs="Times New Roman"/>
          <w:sz w:val="24"/>
          <w:szCs w:val="24"/>
        </w:rPr>
        <w:t>plurigiornaliero</w:t>
      </w:r>
      <w:proofErr w:type="spellEnd"/>
      <w:r w:rsidRPr="004738FF">
        <w:rPr>
          <w:rFonts w:eastAsia="Times New Roman" w:cs="Times New Roman"/>
          <w:sz w:val="24"/>
          <w:szCs w:val="24"/>
        </w:rPr>
        <w:t>, il Cliente avrà il diritto di prenotare un posto</w:t>
      </w:r>
      <w:r w:rsidR="00903A0B">
        <w:rPr>
          <w:rFonts w:eastAsia="Times New Roman" w:cs="Times New Roman"/>
          <w:sz w:val="24"/>
          <w:szCs w:val="24"/>
        </w:rPr>
        <w:t xml:space="preserve"> auto</w:t>
      </w:r>
      <w:r w:rsidRPr="004738FF">
        <w:rPr>
          <w:rFonts w:eastAsia="Times New Roman" w:cs="Times New Roman"/>
          <w:sz w:val="24"/>
          <w:szCs w:val="24"/>
        </w:rPr>
        <w:t>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 xml:space="preserve">Nel caso degli abbonamenti, SABA informerà il Cliente via </w:t>
      </w:r>
      <w:r w:rsidR="00F465AD" w:rsidRPr="004738FF">
        <w:rPr>
          <w:rFonts w:eastAsia="Times New Roman" w:cs="Times New Roman"/>
          <w:sz w:val="24"/>
          <w:szCs w:val="24"/>
        </w:rPr>
        <w:t>posta elettronica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F465AD" w:rsidRPr="004738FF">
        <w:rPr>
          <w:rFonts w:eastAsia="Times New Roman" w:cs="Times New Roman"/>
          <w:sz w:val="24"/>
          <w:szCs w:val="24"/>
        </w:rPr>
        <w:t>qualora</w:t>
      </w:r>
      <w:r w:rsidRPr="004738FF">
        <w:rPr>
          <w:rFonts w:eastAsia="Times New Roman" w:cs="Times New Roman"/>
          <w:sz w:val="24"/>
          <w:szCs w:val="24"/>
        </w:rPr>
        <w:t xml:space="preserve"> il Servizio acquistato non possa essere fornito alle condizioni concordate. In tal caso, SABA metterà a disposizione e a scelta del Cliente, (i) un altro Ser</w:t>
      </w:r>
      <w:r w:rsidR="00F465AD" w:rsidRPr="004738FF">
        <w:rPr>
          <w:rFonts w:eastAsia="Times New Roman" w:cs="Times New Roman"/>
          <w:sz w:val="24"/>
          <w:szCs w:val="24"/>
        </w:rPr>
        <w:t>vizio di caratteristiche simil</w:t>
      </w:r>
      <w:r w:rsidRPr="004738FF">
        <w:rPr>
          <w:rFonts w:eastAsia="Times New Roman" w:cs="Times New Roman"/>
          <w:sz w:val="24"/>
          <w:szCs w:val="24"/>
        </w:rPr>
        <w:t>i (se disponibile) o (ii) il rimborso del prezzo di acquisto del Servizio inizialmente acquistato.</w:t>
      </w:r>
    </w:p>
    <w:p w:rsidR="009F1C03" w:rsidRPr="004738FF" w:rsidRDefault="004F51ED" w:rsidP="009F1C03">
      <w:pPr>
        <w:spacing w:after="120"/>
        <w:jc w:val="both"/>
        <w:rPr>
          <w:rFonts w:eastAsia="Times New Roman" w:cs="Times New Roman"/>
          <w:b/>
          <w:caps/>
          <w:sz w:val="24"/>
          <w:szCs w:val="24"/>
        </w:rPr>
      </w:pPr>
      <w:r w:rsidRPr="004738FF">
        <w:rPr>
          <w:rFonts w:eastAsia="Times New Roman" w:cs="Times New Roman"/>
          <w:b/>
          <w:caps/>
          <w:sz w:val="24"/>
          <w:szCs w:val="24"/>
        </w:rPr>
        <w:t xml:space="preserve">4. PREZZO E </w:t>
      </w:r>
      <w:r w:rsidR="000359A7" w:rsidRPr="004738FF">
        <w:rPr>
          <w:rFonts w:eastAsia="Times New Roman" w:cs="Times New Roman"/>
          <w:b/>
          <w:caps/>
          <w:sz w:val="24"/>
          <w:szCs w:val="24"/>
        </w:rPr>
        <w:t>METODO</w:t>
      </w:r>
      <w:r w:rsidR="009F1C03" w:rsidRPr="004738FF">
        <w:rPr>
          <w:rFonts w:eastAsia="Times New Roman" w:cs="Times New Roman"/>
          <w:b/>
          <w:caps/>
          <w:sz w:val="24"/>
          <w:szCs w:val="24"/>
        </w:rPr>
        <w:t xml:space="preserve"> DI PAGAMENTO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 prezzi dei Servizi indicati sul Sito Web saranno espressi in euro e includeranno tutte le tasse e costi applicabili. In caso di Servizi che possono essere consegnati a domicilio, i costi di trasporto e di s</w:t>
      </w:r>
      <w:r w:rsidR="00E740AD" w:rsidRPr="004738FF">
        <w:rPr>
          <w:rFonts w:eastAsia="Times New Roman" w:cs="Times New Roman"/>
          <w:sz w:val="24"/>
          <w:szCs w:val="24"/>
        </w:rPr>
        <w:t>pedizione saranno applicati alla consegna</w:t>
      </w:r>
      <w:r w:rsidRPr="004738FF">
        <w:rPr>
          <w:rFonts w:eastAsia="Times New Roman" w:cs="Times New Roman"/>
          <w:sz w:val="24"/>
          <w:szCs w:val="24"/>
        </w:rPr>
        <w:t xml:space="preserve"> del prodotto e verranno </w:t>
      </w:r>
      <w:r w:rsidR="00F76E4B" w:rsidRPr="004738FF">
        <w:rPr>
          <w:rFonts w:eastAsia="Times New Roman" w:cs="Times New Roman"/>
          <w:sz w:val="24"/>
          <w:szCs w:val="24"/>
        </w:rPr>
        <w:t>indicati</w:t>
      </w:r>
      <w:r w:rsidRPr="004738FF">
        <w:rPr>
          <w:rFonts w:eastAsia="Times New Roman" w:cs="Times New Roman"/>
          <w:sz w:val="24"/>
          <w:szCs w:val="24"/>
        </w:rPr>
        <w:t xml:space="preserve"> quando siano applicabili.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Il pagamento del Servizio acquistato dal Cliente viene effettuato tramite carta di credito o di debito o</w:t>
      </w:r>
      <w:r w:rsidR="00D32EC3" w:rsidRPr="004738FF">
        <w:rPr>
          <w:rFonts w:eastAsia="Times New Roman" w:cs="Times New Roman"/>
          <w:sz w:val="24"/>
          <w:szCs w:val="24"/>
        </w:rPr>
        <w:t>ppure</w:t>
      </w:r>
      <w:r w:rsidRPr="004738FF">
        <w:rPr>
          <w:rFonts w:eastAsia="Times New Roman" w:cs="Times New Roman"/>
          <w:sz w:val="24"/>
          <w:szCs w:val="24"/>
        </w:rPr>
        <w:t xml:space="preserve"> tramite il sistema </w:t>
      </w:r>
      <w:proofErr w:type="spellStart"/>
      <w:r w:rsidRPr="004738FF">
        <w:rPr>
          <w:rFonts w:eastAsia="Times New Roman" w:cs="Times New Roman"/>
          <w:sz w:val="24"/>
          <w:szCs w:val="24"/>
        </w:rPr>
        <w:t>PayPal</w:t>
      </w:r>
      <w:proofErr w:type="spellEnd"/>
      <w:r w:rsidRPr="004738FF">
        <w:rPr>
          <w:rFonts w:eastAsia="Times New Roman" w:cs="Times New Roman"/>
          <w:sz w:val="24"/>
          <w:szCs w:val="24"/>
        </w:rPr>
        <w:t xml:space="preserve"> (conto </w:t>
      </w:r>
      <w:proofErr w:type="spellStart"/>
      <w:r w:rsidRPr="004738FF">
        <w:rPr>
          <w:rFonts w:eastAsia="Times New Roman" w:cs="Times New Roman"/>
          <w:sz w:val="24"/>
          <w:szCs w:val="24"/>
        </w:rPr>
        <w:t>PayPal</w:t>
      </w:r>
      <w:proofErr w:type="spellEnd"/>
      <w:r w:rsidRPr="004738FF">
        <w:rPr>
          <w:rFonts w:eastAsia="Times New Roman" w:cs="Times New Roman"/>
          <w:sz w:val="24"/>
          <w:szCs w:val="24"/>
        </w:rPr>
        <w:t xml:space="preserve"> o pagamento con carta) o qualsiasi altra piattaforma di pagamento che SABA </w:t>
      </w:r>
      <w:r w:rsidR="00D32EC3" w:rsidRPr="004738FF">
        <w:rPr>
          <w:rFonts w:eastAsia="Times New Roman" w:cs="Times New Roman"/>
          <w:sz w:val="24"/>
          <w:szCs w:val="24"/>
        </w:rPr>
        <w:t>renda d</w:t>
      </w:r>
      <w:r w:rsidRPr="004738FF">
        <w:rPr>
          <w:rFonts w:eastAsia="Times New Roman" w:cs="Times New Roman"/>
          <w:sz w:val="24"/>
          <w:szCs w:val="24"/>
        </w:rPr>
        <w:t>isponibile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utente in futuro. In questo senso, il Cliente dovrà completare i dati o compilare il modulo a cui il Cliente venga reindirizzato in base al metodo di pagamento selezionato.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Per procedere con il pagamento, il Cliente dovrà osservare ognuna delle istruzioni visualizzate sullo schermo, fornendo le informazioni richieste. Il Cliente si impegna a non fornire informazioni false, inclusi nomi, indirizzi e/o dettagli di contatto o di pagamento così come non avviare attività illegali in relazione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e non consentire a nessuno di farlo.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Per eseguire il pagamento, il Cliente verrà reindirizzato al sito web della società incaricata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elaborazione del pagamento, ove potrà pagare con la sua carta di debito o di credito in modo sicuro.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A seconda della piattaforma di pagamento utilizzata, al fine di rendere effettivo il pagamento, il Cliente dovrà accettare pr</w:t>
      </w:r>
      <w:r w:rsidR="00545D17" w:rsidRPr="004738FF">
        <w:rPr>
          <w:rFonts w:eastAsia="Times New Roman" w:cs="Times New Roman"/>
          <w:sz w:val="24"/>
          <w:szCs w:val="24"/>
        </w:rPr>
        <w:t>evia</w:t>
      </w:r>
      <w:r w:rsidRPr="004738FF">
        <w:rPr>
          <w:rFonts w:eastAsia="Times New Roman" w:cs="Times New Roman"/>
          <w:sz w:val="24"/>
          <w:szCs w:val="24"/>
        </w:rPr>
        <w:t>mente le condizioni della piattaforma di pagamento, responsabile della gestione e dello svolgimento dell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intero processo di pagamento e addebito del Servizio acquistato, </w:t>
      </w:r>
      <w:r w:rsidR="00E34651" w:rsidRPr="004738FF">
        <w:rPr>
          <w:rFonts w:eastAsia="Times New Roman" w:cs="Times New Roman"/>
          <w:sz w:val="24"/>
          <w:szCs w:val="24"/>
        </w:rPr>
        <w:t xml:space="preserve">la quale agisce </w:t>
      </w:r>
      <w:r w:rsidRPr="004738FF">
        <w:rPr>
          <w:rFonts w:eastAsia="Times New Roman" w:cs="Times New Roman"/>
          <w:sz w:val="24"/>
          <w:szCs w:val="24"/>
        </w:rPr>
        <w:t>nella sua condizione di fornitore di servizi di pagamento di SABA.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SABA dichiara di non avere accesso o di non memorizzare dati sensibili relativi ai mezzi di pagamento utilizzati dal Cliente. Solo la società di elaborazione dei pagamenti corrispondente ha accesso a questi dati ai fini della gestione dei pagamenti e degli addebiti.</w:t>
      </w:r>
    </w:p>
    <w:p w:rsidR="009F1C03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Tutti i dati forniti ai sensi di quanto sopra sono crittografati per garantire la massima sicurezza dei medesimi.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sz w:val="24"/>
          <w:szCs w:val="24"/>
        </w:rPr>
      </w:pPr>
      <w:r w:rsidRPr="004738FF">
        <w:rPr>
          <w:rFonts w:eastAsia="Times New Roman" w:cs="Times New Roman"/>
          <w:b/>
          <w:sz w:val="24"/>
          <w:szCs w:val="24"/>
        </w:rPr>
        <w:t>5. CONDIZIONI DI UTILIZZO DEL CODICE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acquisto di un Codice è inteso per uso personale, sia da parte del Cliente, sia da parte di qualsiasi terza parte dal medesimo indicato. È espressamente vietato: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i) La vendita o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uso </w:t>
      </w:r>
      <w:r w:rsidR="00A45D73" w:rsidRPr="004738FF">
        <w:rPr>
          <w:rFonts w:eastAsia="Times New Roman" w:cs="Times New Roman"/>
          <w:sz w:val="24"/>
          <w:szCs w:val="24"/>
        </w:rPr>
        <w:t xml:space="preserve">del Codice </w:t>
      </w:r>
      <w:r w:rsidRPr="004738FF">
        <w:rPr>
          <w:rFonts w:eastAsia="Times New Roman" w:cs="Times New Roman"/>
          <w:sz w:val="24"/>
          <w:szCs w:val="24"/>
        </w:rPr>
        <w:t>a fini di lucro.</w:t>
      </w:r>
    </w:p>
    <w:p w:rsidR="009F1C03" w:rsidRPr="004738FF" w:rsidRDefault="00A45D7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ii) La copia del C</w:t>
      </w:r>
      <w:r w:rsidR="009F1C03" w:rsidRPr="004738FF">
        <w:rPr>
          <w:rFonts w:eastAsia="Times New Roman" w:cs="Times New Roman"/>
          <w:sz w:val="24"/>
          <w:szCs w:val="24"/>
        </w:rPr>
        <w:t>odice.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Una volta che il Codice sia stato emesso, il Cliente sarà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unico responsabile della sua custodia. SABA non sarà responsabile in caso di perdita o furto del Codice. Il Codice </w:t>
      </w:r>
      <w:r w:rsidR="00FD7A2A">
        <w:rPr>
          <w:rFonts w:eastAsia="Times New Roman" w:cs="Times New Roman"/>
          <w:sz w:val="24"/>
          <w:szCs w:val="24"/>
        </w:rPr>
        <w:t>si trova</w:t>
      </w:r>
      <w:r w:rsidRPr="004738FF">
        <w:rPr>
          <w:rFonts w:eastAsia="Times New Roman" w:cs="Times New Roman"/>
          <w:sz w:val="24"/>
          <w:szCs w:val="24"/>
        </w:rPr>
        <w:t xml:space="preserve"> sotto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esclusiva responsabilità del Cliente.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utilizzo del Codice per scopi diversi da quelli previsti nei presenti Termini e Condizioni (i) potrà comportare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annullamento del Codice, (ii) esonererà in ogni caso SABA da qualsiasi responsabilità nei confronti del Cliente e del terzo acquirente, riservandosi SABA ogni </w:t>
      </w:r>
      <w:r w:rsidR="00993476">
        <w:rPr>
          <w:rFonts w:eastAsia="Times New Roman" w:cs="Times New Roman"/>
          <w:sz w:val="24"/>
          <w:szCs w:val="24"/>
        </w:rPr>
        <w:t xml:space="preserve">eventuale </w:t>
      </w:r>
      <w:r w:rsidRPr="004738FF">
        <w:rPr>
          <w:rFonts w:eastAsia="Times New Roman" w:cs="Times New Roman"/>
          <w:sz w:val="24"/>
          <w:szCs w:val="24"/>
        </w:rPr>
        <w:t>azione ai sensi della legge.</w:t>
      </w:r>
    </w:p>
    <w:p w:rsidR="009F1C03" w:rsidRPr="004738FF" w:rsidRDefault="009F1C03" w:rsidP="009F1C03">
      <w:pPr>
        <w:spacing w:after="120"/>
        <w:jc w:val="both"/>
        <w:rPr>
          <w:rFonts w:eastAsia="Times New Roman" w:cs="Times New Roman"/>
          <w:b/>
          <w:caps/>
          <w:sz w:val="24"/>
          <w:szCs w:val="24"/>
        </w:rPr>
      </w:pPr>
      <w:r w:rsidRPr="004738FF">
        <w:rPr>
          <w:rFonts w:eastAsia="Times New Roman" w:cs="Times New Roman"/>
          <w:b/>
          <w:caps/>
          <w:sz w:val="24"/>
          <w:szCs w:val="24"/>
        </w:rPr>
        <w:t>6. DIRITTO DI RECESSO E RIMBORSO</w:t>
      </w:r>
    </w:p>
    <w:p w:rsidR="009F1C03" w:rsidRPr="004738FF" w:rsidRDefault="009F1C03" w:rsidP="009F1C03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SABA informa che, in conformità con le condizioni stabilite </w:t>
      </w:r>
      <w:r w:rsidR="005A2751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nella presente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clausola, avrà il diritto di recesso, senza </w:t>
      </w:r>
      <w:r w:rsidR="00594766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giusta causa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dei seguenti Servizi:</w:t>
      </w:r>
    </w:p>
    <w:p w:rsidR="009F1C03" w:rsidRPr="00414A99" w:rsidRDefault="009F1C03" w:rsidP="009F1C03">
      <w:pPr>
        <w:pStyle w:val="Paragrafoelenco"/>
        <w:numPr>
          <w:ilvl w:val="0"/>
          <w:numId w:val="17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Abbonamenti 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proofErr w:type="spellStart"/>
      <w:r w:rsidR="00903A0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plurigiornalieri</w:t>
      </w:r>
      <w:proofErr w:type="spellEnd"/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 entro un periodo di 14 giorni solari dall</w:t>
      </w:r>
      <w:r w:rsidR="00085E30"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acquisto online del Servizio, a meno che il Cliente faccia uso dell</w:t>
      </w:r>
      <w:r w:rsidR="00085E30"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abbonamento o del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03A0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plurigiornaliero</w:t>
      </w:r>
      <w:proofErr w:type="spellEnd"/>
      <w:r w:rsidR="00903A0B"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prima del recesso, nel qual caso il diritto di recesso decadrà da quel momento, essendo regolato dai termini e condizioni del contratto di abbonamento.</w:t>
      </w:r>
    </w:p>
    <w:p w:rsidR="009F1C03" w:rsidRPr="004738FF" w:rsidRDefault="009F1C03" w:rsidP="009F1C03">
      <w:p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Non sarà possibile recedere dal </w:t>
      </w:r>
      <w:proofErr w:type="spellStart"/>
      <w:r w:rsidR="00903A0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plurigiornaliero</w:t>
      </w:r>
      <w:proofErr w:type="spellEnd"/>
      <w:r w:rsidR="00903A0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a decorrere dal primo giorno per il quale </w:t>
      </w:r>
      <w:r w:rsidR="00903A0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lo stesso </w:t>
      </w:r>
      <w:r w:rsidRPr="00414A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è stato acquistato, in virtù del fatto che questo prodotto è commercializzato come pacchetto unitario, in cui SABA applica sconti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sul prezzo tenendo conto di tale acquisto unitario.</w:t>
      </w:r>
    </w:p>
    <w:p w:rsidR="009F1C03" w:rsidRPr="004738FF" w:rsidRDefault="009F1C03" w:rsidP="009F1C03">
      <w:pPr>
        <w:pStyle w:val="Paragrafoelenco"/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9F1C03" w:rsidRPr="004738FF" w:rsidRDefault="000D09A9" w:rsidP="009F1C03">
      <w:pPr>
        <w:pStyle w:val="Paragrafoelenco"/>
        <w:numPr>
          <w:ilvl w:val="0"/>
          <w:numId w:val="17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0D09A9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Ticket orari, ticket giornalieri e tessere prepagate</w:t>
      </w:r>
      <w:r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9F1C03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entro 14 giorni solari dall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9F1C03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acquisto online del Servizio, a meno che il Cliente faccia uso del Servizio prima del recesso, nel qual caso il diritto di recesso decade con 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9F1C03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utilizzo del primo giorno/ora/euro di parcheggio, a seconda dei casi, tenendo conto del fatto che il servizio è commercializzato come pacchetto unitario, nel quale SABA applica sconti sul prezzo tenendo conto dell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9F1C03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acquisto unitario.</w:t>
      </w:r>
    </w:p>
    <w:p w:rsidR="009F1C03" w:rsidRPr="004738FF" w:rsidRDefault="009F1C03" w:rsidP="009F1C03">
      <w:pPr>
        <w:pStyle w:val="Paragrafoelenco"/>
        <w:spacing w:after="120"/>
        <w:ind w:left="851"/>
        <w:jc w:val="both"/>
        <w:textAlignment w:val="baseline"/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Nei prodotti in cui sia necessario che l</w:t>
      </w:r>
      <w:r w:rsidR="00085E30"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utilizzo venga effettuato fisicamente nel parcheggio, e il Cliente abbia provveduto al ritiro dei biglietti che danno diritto all</w:t>
      </w:r>
      <w:r w:rsidR="00085E30"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uso del servizio, il diritto di recesso deve essere effettuato fisicamente nello stesso parcheggio in cui è stato effettuato il ritiro, procedendo alla restituzione </w:t>
      </w:r>
      <w:r w:rsidR="002D3A90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integrale del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 prodotto.</w:t>
      </w:r>
    </w:p>
    <w:p w:rsidR="009F1C03" w:rsidRPr="004738FF" w:rsidRDefault="009F1C03" w:rsidP="009F1C03">
      <w:pPr>
        <w:pStyle w:val="Paragrafoelenco"/>
        <w:spacing w:after="120"/>
        <w:ind w:left="851"/>
        <w:jc w:val="both"/>
        <w:textAlignment w:val="baseline"/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9F1C03" w:rsidRPr="004738FF" w:rsidRDefault="009F1C03" w:rsidP="009F1C03">
      <w:pPr>
        <w:pStyle w:val="Paragrafoelenco"/>
        <w:numPr>
          <w:ilvl w:val="0"/>
          <w:numId w:val="17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Le campagne promozionali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saranno soggette ai termini stabiliti nell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offerta, nella promozione, nella pubblicità o nel contratto stesso.</w:t>
      </w:r>
    </w:p>
    <w:p w:rsidR="009F1C03" w:rsidRPr="004738FF" w:rsidRDefault="009F1C03" w:rsidP="009F1C03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Il periodo di recesso scade 14 giorni solari dopo il giorno di acquisto dei Servizi.</w:t>
      </w:r>
    </w:p>
    <w:p w:rsidR="009F1C03" w:rsidRPr="004738FF" w:rsidRDefault="009F1C03" w:rsidP="009F1C03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Per esercitare il diritto di recesso, il Cliente dovrà notificare all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indirizzo email </w:t>
      </w:r>
      <w:hyperlink r:id="rId10" w:history="1">
        <w:r w:rsidR="006C4AF2" w:rsidRPr="00B91A42">
          <w:rPr>
            <w:rStyle w:val="Collegamentoipertestuale"/>
            <w:rFonts w:eastAsia="Times New Roman" w:cs="Arial"/>
            <w:sz w:val="24"/>
            <w:szCs w:val="24"/>
            <w:bdr w:val="none" w:sz="0" w:space="0" w:color="auto" w:frame="1"/>
            <w:shd w:val="clear" w:color="auto" w:fill="FFFFFF"/>
          </w:rPr>
          <w:t>sabaitalia@saba.eu</w:t>
        </w:r>
      </w:hyperlink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indicando nell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oggetto della mail </w:t>
      </w:r>
      <w:r w:rsidR="00F16CC5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Recesso (Nome del Servizio acquistato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F16CC5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la propria decisione di recedere dal contratto attraverso una dichiarazione inequivocabile. A tale scopo, il Cliente può utilizzare il modulo di recesso come da Allegato 2, sebbene il suo uso non sia obbligatorio.</w:t>
      </w:r>
      <w:r w:rsid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D04A6" w:rsidRPr="004738FF" w:rsidRDefault="00CD04A6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 caso di recesso</w:t>
      </w:r>
      <w:r w:rsidR="00902771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del Cliente</w:t>
      </w:r>
      <w:r w:rsidR="00EC43E8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201A01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SABA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comunicherà </w:t>
      </w:r>
      <w:r w:rsidR="00011F0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tramite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43E8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posta elettronica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la ricevuta di ritorno del </w:t>
      </w:r>
      <w:r w:rsidR="0010620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recesso e provve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derà a restituire tutti i pagamenti ricevuti dal Cliente, senza </w:t>
      </w:r>
      <w:r w:rsidR="00011F0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</w:t>
      </w:r>
      <w:r w:rsidR="0042124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debito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ritardo e, in ogni caso, entro e non oltre 14 giorni di calendario dalla data in cui il Cliente </w:t>
      </w:r>
      <w:r w:rsidR="00011F0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ha 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informa</w:t>
      </w:r>
      <w:r w:rsidR="00011F0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to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SABA della sua </w:t>
      </w:r>
      <w:r w:rsidR="00011F0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volontà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di recedere dal </w:t>
      </w:r>
      <w:r w:rsidR="0005505E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presente 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Servizio </w:t>
      </w:r>
      <w:r w:rsidR="00B62017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contrattato</w:t>
      </w:r>
      <w:r w:rsidR="001C497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. SABA provv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ederà a effettuare tale rimborso utilizzando lo stesso mezzo di pagamento utilizzato dal Cliente per la transazione iniziale; </w:t>
      </w:r>
      <w:r w:rsidR="001C497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ogni caso,</w:t>
      </w:r>
      <w:r w:rsidR="001C497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senza dover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sostenere alcuna spesa come conseguenza del rimborso.</w:t>
      </w:r>
    </w:p>
    <w:p w:rsidR="006D380A" w:rsidRPr="004738FF" w:rsidRDefault="006D380A" w:rsidP="006D380A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Il rimborso si riterrà eseguito se il Cliente non lo rifiuta entro un periodo di quattordici (14) giorni di calend</w:t>
      </w:r>
      <w:r w:rsidR="00F75262" w:rsidRPr="004738FF">
        <w:rPr>
          <w:rFonts w:eastAsia="Times New Roman" w:cs="Times New Roman"/>
          <w:sz w:val="24"/>
          <w:szCs w:val="24"/>
        </w:rPr>
        <w:t>ario dalla data di ricezione.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 xml:space="preserve">esercizio del diritto di recesso estinguerà gli obblighi di SABA con il Cliente in relazione al Servizio </w:t>
      </w:r>
      <w:r w:rsidR="00F75262" w:rsidRPr="004738FF">
        <w:rPr>
          <w:rFonts w:eastAsia="Times New Roman" w:cs="Times New Roman"/>
          <w:sz w:val="24"/>
          <w:szCs w:val="24"/>
        </w:rPr>
        <w:t>oggetto del recesso</w:t>
      </w:r>
      <w:r w:rsidRPr="004738FF">
        <w:rPr>
          <w:rFonts w:eastAsia="Times New Roman" w:cs="Times New Roman"/>
          <w:sz w:val="24"/>
          <w:szCs w:val="24"/>
        </w:rPr>
        <w:t>.</w:t>
      </w:r>
    </w:p>
    <w:p w:rsidR="006D380A" w:rsidRPr="004738FF" w:rsidRDefault="006D380A" w:rsidP="006D380A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 xml:space="preserve">Le presenti condizioni saranno applicabili solo nel caso in cui il Cliente sia un consumatore e un utente in conformità con </w:t>
      </w:r>
      <w:r w:rsidR="0042124C">
        <w:rPr>
          <w:rFonts w:eastAsia="Times New Roman" w:cs="Times New Roman"/>
          <w:sz w:val="24"/>
          <w:szCs w:val="24"/>
        </w:rPr>
        <w:t xml:space="preserve">quanto previsto dalla vigente normativa in materia di protezione dei consumatori. </w:t>
      </w:r>
    </w:p>
    <w:p w:rsidR="00022CA9" w:rsidRPr="004738FF" w:rsidRDefault="009F6620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</w:rPr>
      </w:pPr>
      <w:r w:rsidRPr="004738FF">
        <w:rPr>
          <w:rFonts w:eastAsia="Times New Roman" w:cs="Times New Roman"/>
          <w:b/>
          <w:caps/>
          <w:sz w:val="24"/>
          <w:szCs w:val="24"/>
        </w:rPr>
        <w:t xml:space="preserve">7. </w:t>
      </w:r>
      <w:r w:rsidR="00553E60" w:rsidRPr="004738FF">
        <w:rPr>
          <w:rFonts w:eastAsia="Times New Roman" w:cs="Times New Roman"/>
          <w:b/>
          <w:caps/>
          <w:sz w:val="24"/>
          <w:szCs w:val="24"/>
        </w:rPr>
        <w:t>ResponsabiliTA</w:t>
      </w:r>
      <w:r w:rsidR="00085E30" w:rsidRPr="004738FF">
        <w:rPr>
          <w:rFonts w:eastAsia="Times New Roman" w:cs="Times New Roman"/>
          <w:b/>
          <w:caps/>
          <w:sz w:val="24"/>
          <w:szCs w:val="24"/>
        </w:rPr>
        <w:t>’</w:t>
      </w:r>
    </w:p>
    <w:p w:rsidR="00691FC4" w:rsidRPr="004738FF" w:rsidRDefault="00691FC4" w:rsidP="00691FC4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SABA non sarà responsabile per eventuali ritardi o </w:t>
      </w:r>
      <w:r w:rsidR="0091040B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inadempimenti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ai propri obblighi qual</w:t>
      </w:r>
      <w:r w:rsidR="002F08F5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ora detto ritardo o inadempimento</w:t>
      </w:r>
      <w:r w:rsidR="005B37B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fosse dovuto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a circostanze al di fuori del </w:t>
      </w:r>
      <w:r w:rsidR="001A0674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proprio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ragionevole controllo.</w:t>
      </w:r>
    </w:p>
    <w:p w:rsidR="00691FC4" w:rsidRPr="004738FF" w:rsidRDefault="00691FC4" w:rsidP="00691FC4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Salvo quanto espressamente previsto </w:t>
      </w:r>
      <w:r w:rsidR="002F5C06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nei presenti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Termini e Condizioni, la responsabilità di SABA sarà limitata </w:t>
      </w:r>
      <w:r w:rsidR="00CA7FBA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esclusivamente 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al prezzo di acquisto del Servizio.</w:t>
      </w:r>
    </w:p>
    <w:p w:rsidR="00691FC4" w:rsidRPr="004738FF" w:rsidRDefault="0013089C" w:rsidP="00691FC4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Quanto previsto dalla presente</w:t>
      </w:r>
      <w:r w:rsidR="00914CF7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clausola non pregiudicherà</w:t>
      </w:r>
      <w:r w:rsidR="00782471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eventuali</w:t>
      </w:r>
      <w:r w:rsidR="00691FC4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diritti </w:t>
      </w:r>
      <w:r w:rsidR="00DF6869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riconosciuti </w:t>
      </w:r>
      <w:r w:rsidR="004238E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al Cliente </w:t>
      </w:r>
      <w:r w:rsidR="00DF6869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in qualità di consumatore e utente, né al</w:t>
      </w:r>
      <w:r w:rsidR="00691FC4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diritto di </w:t>
      </w:r>
      <w:r w:rsidR="00DF6869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recedere </w:t>
      </w:r>
      <w:r w:rsidR="00A448B4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dal Contratto.</w:t>
      </w:r>
    </w:p>
    <w:p w:rsidR="00882719" w:rsidRPr="004738FF" w:rsidRDefault="001939FD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  <w:r w:rsidRPr="004738FF">
        <w:rPr>
          <w:rFonts w:eastAsia="Times New Roman" w:cs="Times New Roman"/>
          <w:b/>
          <w:bCs/>
          <w:sz w:val="24"/>
          <w:szCs w:val="24"/>
        </w:rPr>
        <w:t>8</w:t>
      </w:r>
      <w:r w:rsidR="00882719" w:rsidRPr="004738FF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A7308E" w:rsidRPr="004738FF">
        <w:rPr>
          <w:rFonts w:eastAsia="Times New Roman" w:cs="Times New Roman"/>
          <w:b/>
          <w:bCs/>
          <w:sz w:val="24"/>
          <w:szCs w:val="24"/>
        </w:rPr>
        <w:t>RISERVATEZZA E PRIVACY</w:t>
      </w:r>
    </w:p>
    <w:p w:rsidR="008E08B3" w:rsidRPr="004738FF" w:rsidRDefault="00C06C21" w:rsidP="00C4126F">
      <w:pPr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4738FF">
        <w:rPr>
          <w:rFonts w:eastAsia="Times New Roman" w:cs="Times New Roman"/>
          <w:bCs/>
          <w:sz w:val="24"/>
          <w:szCs w:val="24"/>
        </w:rPr>
        <w:t>Con l</w:t>
      </w:r>
      <w:r w:rsidR="00085E30" w:rsidRPr="004738FF">
        <w:rPr>
          <w:rFonts w:eastAsia="Times New Roman" w:cs="Times New Roman"/>
          <w:bCs/>
          <w:sz w:val="24"/>
          <w:szCs w:val="24"/>
        </w:rPr>
        <w:t>’</w:t>
      </w:r>
      <w:r w:rsidR="008E08B3" w:rsidRPr="004738FF">
        <w:rPr>
          <w:rFonts w:eastAsia="Times New Roman" w:cs="Times New Roman"/>
          <w:bCs/>
          <w:sz w:val="24"/>
          <w:szCs w:val="24"/>
        </w:rPr>
        <w:t xml:space="preserve">accettazione </w:t>
      </w:r>
      <w:r w:rsidRPr="004738FF">
        <w:rPr>
          <w:rFonts w:eastAsia="Times New Roman" w:cs="Times New Roman"/>
          <w:bCs/>
          <w:sz w:val="24"/>
          <w:szCs w:val="24"/>
        </w:rPr>
        <w:t>dei presenti</w:t>
      </w:r>
      <w:r w:rsidR="008E08B3" w:rsidRPr="004738FF">
        <w:rPr>
          <w:rFonts w:eastAsia="Times New Roman" w:cs="Times New Roman"/>
          <w:bCs/>
          <w:sz w:val="24"/>
          <w:szCs w:val="24"/>
        </w:rPr>
        <w:t xml:space="preserve"> Termini e Condizioni, </w:t>
      </w:r>
      <w:r w:rsidRPr="004738FF">
        <w:rPr>
          <w:rFonts w:eastAsia="Times New Roman" w:cs="Times New Roman"/>
          <w:bCs/>
          <w:sz w:val="24"/>
          <w:szCs w:val="24"/>
        </w:rPr>
        <w:t>così come previsto all</w:t>
      </w:r>
      <w:r w:rsidR="00085E30" w:rsidRPr="004738FF">
        <w:rPr>
          <w:rFonts w:eastAsia="Times New Roman" w:cs="Times New Roman"/>
          <w:bCs/>
          <w:sz w:val="24"/>
          <w:szCs w:val="24"/>
        </w:rPr>
        <w:t>’</w:t>
      </w:r>
      <w:r w:rsidRPr="004738FF">
        <w:rPr>
          <w:rFonts w:eastAsia="Times New Roman" w:cs="Times New Roman"/>
          <w:bCs/>
          <w:sz w:val="24"/>
          <w:szCs w:val="24"/>
        </w:rPr>
        <w:t xml:space="preserve">inizio del presente </w:t>
      </w:r>
      <w:r w:rsidR="008E08B3" w:rsidRPr="004738FF">
        <w:rPr>
          <w:rFonts w:eastAsia="Times New Roman" w:cs="Times New Roman"/>
          <w:bCs/>
          <w:sz w:val="24"/>
          <w:szCs w:val="24"/>
        </w:rPr>
        <w:t xml:space="preserve">documento, il Cliente accetta espressamente e dichiara di conoscere </w:t>
      </w:r>
      <w:r w:rsidR="00542AFD" w:rsidRPr="004738FF">
        <w:rPr>
          <w:rFonts w:eastAsia="Times New Roman" w:cs="Times New Roman"/>
          <w:bCs/>
          <w:sz w:val="24"/>
          <w:szCs w:val="24"/>
        </w:rPr>
        <w:t>l</w:t>
      </w:r>
      <w:r w:rsidR="00085E30" w:rsidRPr="004738FF">
        <w:rPr>
          <w:rFonts w:eastAsia="Times New Roman" w:cs="Times New Roman"/>
          <w:bCs/>
          <w:sz w:val="24"/>
          <w:szCs w:val="24"/>
        </w:rPr>
        <w:t>’</w:t>
      </w:r>
      <w:r w:rsidR="00542AFD" w:rsidRPr="004738FF">
        <w:rPr>
          <w:rFonts w:eastAsia="Times New Roman" w:cs="Times New Roman"/>
          <w:bCs/>
          <w:sz w:val="24"/>
          <w:szCs w:val="24"/>
        </w:rPr>
        <w:t>Informativa</w:t>
      </w:r>
      <w:r w:rsidR="008E08B3" w:rsidRPr="004738FF">
        <w:rPr>
          <w:rFonts w:eastAsia="Times New Roman" w:cs="Times New Roman"/>
          <w:bCs/>
          <w:sz w:val="24"/>
          <w:szCs w:val="24"/>
        </w:rPr>
        <w:t xml:space="preserve"> sulla privacy e sui cookie, che </w:t>
      </w:r>
      <w:r w:rsidR="00542AFD" w:rsidRPr="004738FF">
        <w:rPr>
          <w:rFonts w:eastAsia="Times New Roman" w:cs="Times New Roman"/>
          <w:bCs/>
          <w:sz w:val="24"/>
          <w:szCs w:val="24"/>
        </w:rPr>
        <w:t>disciplina altresì l</w:t>
      </w:r>
      <w:r w:rsidR="00085E30" w:rsidRPr="004738FF">
        <w:rPr>
          <w:rFonts w:eastAsia="Times New Roman" w:cs="Times New Roman"/>
          <w:bCs/>
          <w:sz w:val="24"/>
          <w:szCs w:val="24"/>
        </w:rPr>
        <w:t>’</w:t>
      </w:r>
      <w:r w:rsidR="00542AFD" w:rsidRPr="004738FF">
        <w:rPr>
          <w:rFonts w:eastAsia="Times New Roman" w:cs="Times New Roman"/>
          <w:bCs/>
          <w:sz w:val="24"/>
          <w:szCs w:val="24"/>
        </w:rPr>
        <w:t>utilizzo</w:t>
      </w:r>
      <w:r w:rsidR="008E08B3" w:rsidRPr="004738FF">
        <w:rPr>
          <w:rFonts w:eastAsia="Times New Roman" w:cs="Times New Roman"/>
          <w:bCs/>
          <w:sz w:val="24"/>
          <w:szCs w:val="24"/>
        </w:rPr>
        <w:t xml:space="preserve"> dei Servizi.</w:t>
      </w:r>
    </w:p>
    <w:p w:rsidR="00D55136" w:rsidRPr="004738FF" w:rsidRDefault="00D55136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highlight w:val="green"/>
        </w:rPr>
      </w:pPr>
    </w:p>
    <w:p w:rsidR="00882719" w:rsidRDefault="00811DCC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  <w:r w:rsidRPr="004738FF">
        <w:rPr>
          <w:rFonts w:eastAsia="Times New Roman" w:cs="Times New Roman"/>
          <w:b/>
          <w:bCs/>
          <w:sz w:val="24"/>
          <w:szCs w:val="24"/>
        </w:rPr>
        <w:t>9</w:t>
      </w:r>
      <w:r w:rsidR="00882719" w:rsidRPr="004738FF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542AFD" w:rsidRPr="004738FF">
        <w:rPr>
          <w:rFonts w:eastAsia="Times New Roman" w:cs="Times New Roman"/>
          <w:b/>
          <w:bCs/>
          <w:sz w:val="24"/>
          <w:szCs w:val="24"/>
        </w:rPr>
        <w:t>DURATA E SCADENZA DEL CONTRATTO</w:t>
      </w:r>
    </w:p>
    <w:p w:rsidR="00027F50" w:rsidRPr="004738FF" w:rsidRDefault="00027F50" w:rsidP="00027F50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 presenti Termini e Condizioni avranno una durata inde</w:t>
      </w:r>
      <w:r w:rsidR="00001DB3">
        <w:rPr>
          <w:rFonts w:eastAsia="Times New Roman" w:cs="Times New Roman"/>
          <w:sz w:val="24"/>
          <w:szCs w:val="24"/>
        </w:rPr>
        <w:t>terminata</w:t>
      </w:r>
      <w:r w:rsidRPr="004738FF">
        <w:rPr>
          <w:rFonts w:eastAsia="Times New Roman" w:cs="Times New Roman"/>
          <w:sz w:val="24"/>
          <w:szCs w:val="24"/>
        </w:rPr>
        <w:t>.</w:t>
      </w:r>
    </w:p>
    <w:p w:rsidR="00027F50" w:rsidRPr="004738FF" w:rsidRDefault="00CF4DA5" w:rsidP="00027F50">
      <w:pPr>
        <w:spacing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Nel caso in cui il Cliente cancelli il proprio account dell’Ufficio </w:t>
      </w:r>
      <w:proofErr w:type="spellStart"/>
      <w:r>
        <w:rPr>
          <w:rFonts w:eastAsia="Times New Roman" w:cs="Times New Roman"/>
          <w:sz w:val="24"/>
          <w:szCs w:val="24"/>
        </w:rPr>
        <w:t>VIrtuale</w:t>
      </w:r>
      <w:proofErr w:type="spellEnd"/>
      <w:r>
        <w:rPr>
          <w:rFonts w:eastAsia="Times New Roman" w:cs="Times New Roman"/>
          <w:sz w:val="24"/>
          <w:szCs w:val="24"/>
        </w:rPr>
        <w:t xml:space="preserve">, lo stesso e </w:t>
      </w:r>
      <w:r w:rsidRPr="004738FF">
        <w:rPr>
          <w:rFonts w:eastAsia="Times New Roman" w:cs="Times New Roman"/>
          <w:sz w:val="24"/>
          <w:szCs w:val="24"/>
        </w:rPr>
        <w:t>tutt</w:t>
      </w:r>
      <w:r>
        <w:rPr>
          <w:rFonts w:eastAsia="Times New Roman" w:cs="Times New Roman"/>
          <w:sz w:val="24"/>
          <w:szCs w:val="24"/>
        </w:rPr>
        <w:t>e</w:t>
      </w:r>
      <w:r w:rsidRPr="004738FF">
        <w:rPr>
          <w:rFonts w:eastAsia="Times New Roman" w:cs="Times New Roman"/>
          <w:sz w:val="24"/>
          <w:szCs w:val="24"/>
        </w:rPr>
        <w:t xml:space="preserve"> l</w:t>
      </w:r>
      <w:r>
        <w:rPr>
          <w:rFonts w:eastAsia="Times New Roman" w:cs="Times New Roman"/>
          <w:sz w:val="24"/>
          <w:szCs w:val="24"/>
        </w:rPr>
        <w:t xml:space="preserve">e </w:t>
      </w:r>
      <w:r w:rsidRPr="004738FF">
        <w:rPr>
          <w:rFonts w:eastAsia="Times New Roman" w:cs="Times New Roman"/>
          <w:sz w:val="24"/>
          <w:szCs w:val="24"/>
        </w:rPr>
        <w:t>informazion</w:t>
      </w:r>
      <w:r>
        <w:rPr>
          <w:rFonts w:eastAsia="Times New Roman" w:cs="Times New Roman"/>
          <w:sz w:val="24"/>
          <w:szCs w:val="24"/>
        </w:rPr>
        <w:t>i</w:t>
      </w:r>
      <w:r w:rsidRPr="004738FF">
        <w:rPr>
          <w:rFonts w:eastAsia="Times New Roman" w:cs="Times New Roman"/>
          <w:sz w:val="24"/>
          <w:szCs w:val="24"/>
        </w:rPr>
        <w:t xml:space="preserve"> raccolt</w:t>
      </w:r>
      <w:r>
        <w:rPr>
          <w:rFonts w:eastAsia="Times New Roman" w:cs="Times New Roman"/>
          <w:sz w:val="24"/>
          <w:szCs w:val="24"/>
        </w:rPr>
        <w:t>e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4B6CCF" w:rsidRPr="004738FF"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d</w:t>
      </w:r>
      <w:r w:rsidR="004B6CCF" w:rsidRPr="004738FF">
        <w:rPr>
          <w:rFonts w:eastAsia="Times New Roman" w:cs="Times New Roman"/>
          <w:sz w:val="24"/>
          <w:szCs w:val="24"/>
        </w:rPr>
        <w:t xml:space="preserve"> </w:t>
      </w:r>
      <w:r w:rsidRPr="004738FF">
        <w:rPr>
          <w:rFonts w:eastAsia="Times New Roman" w:cs="Times New Roman"/>
          <w:sz w:val="24"/>
          <w:szCs w:val="24"/>
        </w:rPr>
        <w:t>archiviat</w:t>
      </w:r>
      <w:r>
        <w:rPr>
          <w:rFonts w:eastAsia="Times New Roman" w:cs="Times New Roman"/>
          <w:sz w:val="24"/>
          <w:szCs w:val="24"/>
        </w:rPr>
        <w:t>e</w:t>
      </w:r>
      <w:r w:rsidRPr="004738FF">
        <w:rPr>
          <w:rFonts w:eastAsia="Times New Roman" w:cs="Times New Roman"/>
          <w:sz w:val="24"/>
          <w:szCs w:val="24"/>
        </w:rPr>
        <w:t xml:space="preserve"> verr</w:t>
      </w:r>
      <w:r>
        <w:rPr>
          <w:rFonts w:eastAsia="Times New Roman" w:cs="Times New Roman"/>
          <w:sz w:val="24"/>
          <w:szCs w:val="24"/>
        </w:rPr>
        <w:t>anno</w:t>
      </w:r>
      <w:r w:rsidRPr="004738FF">
        <w:rPr>
          <w:rFonts w:eastAsia="Times New Roman" w:cs="Times New Roman"/>
          <w:sz w:val="24"/>
          <w:szCs w:val="24"/>
        </w:rPr>
        <w:t xml:space="preserve"> cancellat</w:t>
      </w:r>
      <w:r>
        <w:rPr>
          <w:rFonts w:eastAsia="Times New Roman" w:cs="Times New Roman"/>
          <w:sz w:val="24"/>
          <w:szCs w:val="24"/>
        </w:rPr>
        <w:t>e</w:t>
      </w:r>
      <w:r w:rsidR="00027F50" w:rsidRPr="004738FF">
        <w:rPr>
          <w:rFonts w:eastAsia="Times New Roman" w:cs="Times New Roman"/>
          <w:sz w:val="24"/>
          <w:szCs w:val="24"/>
        </w:rPr>
        <w:t xml:space="preserve">. La cancellazione di tali dati di accesso comporterà quella di </w:t>
      </w:r>
      <w:r w:rsidR="00EB66A3" w:rsidRPr="004738FF">
        <w:rPr>
          <w:rFonts w:eastAsia="Times New Roman" w:cs="Times New Roman"/>
          <w:sz w:val="24"/>
          <w:szCs w:val="24"/>
        </w:rPr>
        <w:t>tutte le chiavi</w:t>
      </w:r>
      <w:r w:rsidR="00027F50" w:rsidRPr="004738FF">
        <w:rPr>
          <w:rFonts w:eastAsia="Times New Roman" w:cs="Times New Roman"/>
          <w:sz w:val="24"/>
          <w:szCs w:val="24"/>
        </w:rPr>
        <w:t xml:space="preserve"> di accesso </w:t>
      </w:r>
      <w:r w:rsidR="004B6CCF" w:rsidRPr="004738FF">
        <w:rPr>
          <w:rFonts w:eastAsia="Times New Roman" w:cs="Times New Roman"/>
          <w:sz w:val="24"/>
          <w:szCs w:val="24"/>
        </w:rPr>
        <w:t xml:space="preserve">agli account nonché </w:t>
      </w:r>
      <w:r w:rsidRPr="004738FF">
        <w:rPr>
          <w:rFonts w:eastAsia="Times New Roman" w:cs="Times New Roman"/>
          <w:sz w:val="24"/>
          <w:szCs w:val="24"/>
        </w:rPr>
        <w:t>dell’informazion</w:t>
      </w:r>
      <w:r>
        <w:rPr>
          <w:rFonts w:eastAsia="Times New Roman" w:cs="Times New Roman"/>
          <w:sz w:val="24"/>
          <w:szCs w:val="24"/>
        </w:rPr>
        <w:t>i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027F50" w:rsidRPr="004738FF">
        <w:rPr>
          <w:rFonts w:eastAsia="Times New Roman" w:cs="Times New Roman"/>
          <w:sz w:val="24"/>
          <w:szCs w:val="24"/>
        </w:rPr>
        <w:t xml:space="preserve">delle </w:t>
      </w:r>
      <w:r>
        <w:rPr>
          <w:rFonts w:eastAsia="Times New Roman" w:cs="Times New Roman"/>
          <w:sz w:val="24"/>
          <w:szCs w:val="24"/>
        </w:rPr>
        <w:t xml:space="preserve">società </w:t>
      </w:r>
      <w:r w:rsidR="00027F50" w:rsidRPr="004738FF">
        <w:rPr>
          <w:rFonts w:eastAsia="Times New Roman" w:cs="Times New Roman"/>
          <w:sz w:val="24"/>
          <w:szCs w:val="24"/>
        </w:rPr>
        <w:t xml:space="preserve">finanziarie, delle </w:t>
      </w:r>
      <w:r>
        <w:rPr>
          <w:rFonts w:eastAsia="Times New Roman" w:cs="Times New Roman"/>
          <w:sz w:val="24"/>
          <w:szCs w:val="24"/>
        </w:rPr>
        <w:t xml:space="preserve">società </w:t>
      </w:r>
      <w:r w:rsidR="00027F50" w:rsidRPr="004738FF">
        <w:rPr>
          <w:rFonts w:eastAsia="Times New Roman" w:cs="Times New Roman"/>
          <w:sz w:val="24"/>
          <w:szCs w:val="24"/>
        </w:rPr>
        <w:t xml:space="preserve">di pagamento o dei fornitori di servizi finanziari o non </w:t>
      </w:r>
      <w:r w:rsidR="00046098" w:rsidRPr="004738FF">
        <w:rPr>
          <w:rFonts w:eastAsia="Times New Roman" w:cs="Times New Roman"/>
          <w:sz w:val="24"/>
          <w:szCs w:val="24"/>
        </w:rPr>
        <w:t>finanziari con i cui dati opera il Sito W</w:t>
      </w:r>
      <w:r w:rsidR="00027F50" w:rsidRPr="004738FF">
        <w:rPr>
          <w:rFonts w:eastAsia="Times New Roman" w:cs="Times New Roman"/>
          <w:sz w:val="24"/>
          <w:szCs w:val="24"/>
        </w:rPr>
        <w:t>eb. Di conseguenza, non sarà possibile collegare d</w:t>
      </w:r>
      <w:r w:rsidR="00EB66A3" w:rsidRPr="004738FF">
        <w:rPr>
          <w:rFonts w:eastAsia="Times New Roman" w:cs="Times New Roman"/>
          <w:sz w:val="24"/>
          <w:szCs w:val="24"/>
        </w:rPr>
        <w:t>ette chiavi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 w:cs="Times New Roman"/>
          <w:sz w:val="24"/>
          <w:szCs w:val="24"/>
        </w:rPr>
        <w:t xml:space="preserve">account già </w:t>
      </w:r>
      <w:r w:rsidR="009A0A01" w:rsidRPr="004738FF">
        <w:rPr>
          <w:rFonts w:eastAsia="Times New Roman" w:cs="Times New Roman"/>
          <w:sz w:val="24"/>
          <w:szCs w:val="24"/>
        </w:rPr>
        <w:t>cancellato da</w:t>
      </w:r>
      <w:r w:rsidR="00EB66A3" w:rsidRPr="004738FF">
        <w:rPr>
          <w:rFonts w:eastAsia="Times New Roman" w:cs="Times New Roman"/>
          <w:sz w:val="24"/>
          <w:szCs w:val="24"/>
        </w:rPr>
        <w:t>l C</w:t>
      </w:r>
      <w:r w:rsidR="00027F50" w:rsidRPr="004738FF">
        <w:rPr>
          <w:rFonts w:eastAsia="Times New Roman" w:cs="Times New Roman"/>
          <w:sz w:val="24"/>
          <w:szCs w:val="24"/>
        </w:rPr>
        <w:t>lient</w:t>
      </w:r>
      <w:r w:rsidR="00EB66A3" w:rsidRPr="004738FF">
        <w:rPr>
          <w:rFonts w:eastAsia="Times New Roman" w:cs="Times New Roman"/>
          <w:sz w:val="24"/>
          <w:szCs w:val="24"/>
        </w:rPr>
        <w:t>e</w:t>
      </w:r>
      <w:r w:rsidR="00027F50" w:rsidRPr="004738FF">
        <w:rPr>
          <w:rFonts w:eastAsia="Times New Roman" w:cs="Times New Roman"/>
          <w:sz w:val="24"/>
          <w:szCs w:val="24"/>
        </w:rPr>
        <w:t xml:space="preserve">. </w:t>
      </w:r>
      <w:r w:rsidR="009A0A01" w:rsidRPr="004738FF">
        <w:rPr>
          <w:rFonts w:eastAsia="Times New Roman" w:cs="Times New Roman"/>
          <w:sz w:val="24"/>
          <w:szCs w:val="24"/>
        </w:rPr>
        <w:t>Dall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9A0A01" w:rsidRPr="004738FF">
        <w:rPr>
          <w:rFonts w:eastAsia="Times New Roman" w:cs="Times New Roman"/>
          <w:sz w:val="24"/>
          <w:szCs w:val="24"/>
        </w:rPr>
        <w:t>altra</w:t>
      </w:r>
      <w:r w:rsidR="00027F50" w:rsidRPr="004738FF">
        <w:rPr>
          <w:rFonts w:eastAsia="Times New Roman" w:cs="Times New Roman"/>
          <w:sz w:val="24"/>
          <w:szCs w:val="24"/>
        </w:rPr>
        <w:t xml:space="preserve"> parte</w:t>
      </w:r>
      <w:r w:rsidR="009A0A01" w:rsidRPr="004738FF">
        <w:rPr>
          <w:rFonts w:eastAsia="Times New Roman" w:cs="Times New Roman"/>
          <w:sz w:val="24"/>
          <w:szCs w:val="24"/>
        </w:rPr>
        <w:t>, SABA potrà</w:t>
      </w:r>
      <w:r w:rsidR="00027F50" w:rsidRPr="004738FF">
        <w:rPr>
          <w:rFonts w:eastAsia="Times New Roman" w:cs="Times New Roman"/>
          <w:sz w:val="24"/>
          <w:szCs w:val="24"/>
        </w:rPr>
        <w:t xml:space="preserve"> </w:t>
      </w:r>
      <w:r w:rsidR="009A0A01" w:rsidRPr="004738FF">
        <w:rPr>
          <w:rFonts w:eastAsia="Times New Roman" w:cs="Times New Roman"/>
          <w:sz w:val="24"/>
          <w:szCs w:val="24"/>
        </w:rPr>
        <w:t>cancellare</w:t>
      </w:r>
      <w:r w:rsidR="00027F50" w:rsidRPr="004738FF">
        <w:rPr>
          <w:rFonts w:eastAsia="Times New Roman" w:cs="Times New Roman"/>
          <w:sz w:val="24"/>
          <w:szCs w:val="24"/>
        </w:rPr>
        <w:t xml:space="preserve"> il Servizio mediant</w:t>
      </w:r>
      <w:r w:rsidR="009A0A01" w:rsidRPr="004738FF">
        <w:rPr>
          <w:rFonts w:eastAsia="Times New Roman" w:cs="Times New Roman"/>
          <w:sz w:val="24"/>
          <w:szCs w:val="24"/>
        </w:rPr>
        <w:t>e una comunicazione inviata all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9A0A01" w:rsidRPr="004738FF">
        <w:rPr>
          <w:rFonts w:eastAsia="Times New Roman" w:cs="Times New Roman"/>
          <w:sz w:val="24"/>
          <w:szCs w:val="24"/>
        </w:rPr>
        <w:t>indirizzo di posta elettronica associato e/o indicato</w:t>
      </w:r>
      <w:r w:rsidR="00027F50" w:rsidRPr="004738FF">
        <w:rPr>
          <w:rFonts w:eastAsia="Times New Roman" w:cs="Times New Roman"/>
          <w:sz w:val="24"/>
          <w:szCs w:val="24"/>
        </w:rPr>
        <w:t xml:space="preserve"> dal Cliente con un </w:t>
      </w:r>
      <w:r w:rsidR="009A0A01" w:rsidRPr="004738FF">
        <w:rPr>
          <w:rFonts w:eastAsia="Times New Roman" w:cs="Times New Roman"/>
          <w:sz w:val="24"/>
          <w:szCs w:val="24"/>
        </w:rPr>
        <w:t>preavviso</w:t>
      </w:r>
      <w:r w:rsidR="00027F50" w:rsidRPr="004738FF">
        <w:rPr>
          <w:rFonts w:eastAsia="Times New Roman" w:cs="Times New Roman"/>
          <w:sz w:val="24"/>
          <w:szCs w:val="24"/>
        </w:rPr>
        <w:t xml:space="preserve"> di quindici (15) giorni. Non sarà necessario </w:t>
      </w:r>
      <w:r w:rsidR="00526391" w:rsidRPr="004738FF">
        <w:rPr>
          <w:rFonts w:eastAsia="Times New Roman" w:cs="Times New Roman"/>
          <w:sz w:val="24"/>
          <w:szCs w:val="24"/>
        </w:rPr>
        <w:t>indicare</w:t>
      </w:r>
      <w:r w:rsidR="00027F50" w:rsidRPr="004738FF">
        <w:rPr>
          <w:rFonts w:eastAsia="Times New Roman" w:cs="Times New Roman"/>
          <w:sz w:val="24"/>
          <w:szCs w:val="24"/>
        </w:rPr>
        <w:t xml:space="preserve"> alcuna </w:t>
      </w:r>
      <w:r w:rsidR="00526391" w:rsidRPr="004738FF">
        <w:rPr>
          <w:rFonts w:eastAsia="Times New Roman" w:cs="Times New Roman"/>
          <w:sz w:val="24"/>
          <w:szCs w:val="24"/>
        </w:rPr>
        <w:t>motivazione; la c</w:t>
      </w:r>
      <w:r w:rsidR="00027F50" w:rsidRPr="004738FF">
        <w:rPr>
          <w:rFonts w:eastAsia="Times New Roman" w:cs="Times New Roman"/>
          <w:sz w:val="24"/>
          <w:szCs w:val="24"/>
        </w:rPr>
        <w:t xml:space="preserve">ancellazione </w:t>
      </w:r>
      <w:r w:rsidR="00526391" w:rsidRPr="004738FF">
        <w:rPr>
          <w:rFonts w:eastAsia="Times New Roman" w:cs="Times New Roman"/>
          <w:sz w:val="24"/>
          <w:szCs w:val="24"/>
        </w:rPr>
        <w:t>del Servizio</w:t>
      </w:r>
      <w:r w:rsidR="00027F50" w:rsidRPr="004738FF">
        <w:rPr>
          <w:rFonts w:eastAsia="Times New Roman" w:cs="Times New Roman"/>
          <w:sz w:val="24"/>
          <w:szCs w:val="24"/>
        </w:rPr>
        <w:t xml:space="preserve"> </w:t>
      </w:r>
      <w:r w:rsidR="00526391" w:rsidRPr="004738FF">
        <w:rPr>
          <w:rFonts w:eastAsia="Times New Roman" w:cs="Times New Roman"/>
          <w:sz w:val="24"/>
          <w:szCs w:val="24"/>
        </w:rPr>
        <w:t xml:space="preserve">da parte </w:t>
      </w:r>
      <w:r w:rsidR="00027F50" w:rsidRPr="004738FF">
        <w:rPr>
          <w:rFonts w:eastAsia="Times New Roman" w:cs="Times New Roman"/>
          <w:sz w:val="24"/>
          <w:szCs w:val="24"/>
        </w:rPr>
        <w:t xml:space="preserve">di SABA </w:t>
      </w:r>
      <w:r w:rsidR="003B3E65" w:rsidRPr="004738FF">
        <w:rPr>
          <w:rFonts w:eastAsia="Times New Roman" w:cs="Times New Roman"/>
          <w:sz w:val="24"/>
          <w:szCs w:val="24"/>
        </w:rPr>
        <w:t>non conferisce</w:t>
      </w:r>
      <w:r w:rsidR="00526391" w:rsidRPr="004738FF">
        <w:rPr>
          <w:rFonts w:eastAsia="Times New Roman" w:cs="Times New Roman"/>
          <w:sz w:val="24"/>
          <w:szCs w:val="24"/>
        </w:rPr>
        <w:t xml:space="preserve"> </w:t>
      </w:r>
      <w:r w:rsidR="009555E5" w:rsidRPr="004738FF">
        <w:rPr>
          <w:rFonts w:eastAsia="Times New Roman" w:cs="Times New Roman"/>
          <w:sz w:val="24"/>
          <w:szCs w:val="24"/>
        </w:rPr>
        <w:t>alcun diritto di</w:t>
      </w:r>
      <w:r w:rsidR="00027F50" w:rsidRPr="004738FF">
        <w:rPr>
          <w:rFonts w:eastAsia="Times New Roman" w:cs="Times New Roman"/>
          <w:sz w:val="24"/>
          <w:szCs w:val="24"/>
        </w:rPr>
        <w:t xml:space="preserve"> risarcimento, </w:t>
      </w:r>
      <w:r w:rsidR="003B3E65" w:rsidRPr="004738FF">
        <w:rPr>
          <w:rFonts w:eastAsia="Times New Roman" w:cs="Times New Roman"/>
          <w:sz w:val="24"/>
          <w:szCs w:val="24"/>
        </w:rPr>
        <w:t>fatta salva la restituzione da SABA al Cliente de</w:t>
      </w:r>
      <w:r w:rsidR="00027F50" w:rsidRPr="004738FF">
        <w:rPr>
          <w:rFonts w:eastAsia="Times New Roman" w:cs="Times New Roman"/>
          <w:sz w:val="24"/>
          <w:szCs w:val="24"/>
        </w:rPr>
        <w:t xml:space="preserve">gli importi pagati e non fruiti </w:t>
      </w:r>
      <w:r w:rsidR="003B3E65" w:rsidRPr="004738FF">
        <w:rPr>
          <w:rFonts w:eastAsia="Times New Roman" w:cs="Times New Roman"/>
          <w:sz w:val="24"/>
          <w:szCs w:val="24"/>
        </w:rPr>
        <w:t>d</w:t>
      </w:r>
      <w:r w:rsidR="00027F50" w:rsidRPr="004738FF">
        <w:rPr>
          <w:rFonts w:eastAsia="Times New Roman" w:cs="Times New Roman"/>
          <w:sz w:val="24"/>
          <w:szCs w:val="24"/>
        </w:rPr>
        <w:t xml:space="preserve">al Cliente a seguito della risoluzione anticipata del rapporto </w:t>
      </w:r>
      <w:r w:rsidR="003B3E65" w:rsidRPr="004738FF">
        <w:rPr>
          <w:rFonts w:eastAsia="Times New Roman" w:cs="Times New Roman"/>
          <w:sz w:val="24"/>
          <w:szCs w:val="24"/>
        </w:rPr>
        <w:t>da parte di</w:t>
      </w:r>
      <w:r w:rsidR="00027F50" w:rsidRPr="004738FF">
        <w:rPr>
          <w:rFonts w:eastAsia="Times New Roman" w:cs="Times New Roman"/>
          <w:sz w:val="24"/>
          <w:szCs w:val="24"/>
        </w:rPr>
        <w:t xml:space="preserve"> SABA.</w:t>
      </w:r>
    </w:p>
    <w:p w:rsidR="0049688D" w:rsidRPr="004738FF" w:rsidRDefault="00F656E3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Il suddetto preavviso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non sarà necessario nel caso in cui il Se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rvizio sia sospeso a causa dell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errato utilizzo del S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ito Web o 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account dell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Ufficio V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irtuale da parte del Cliente, il che potrebbe influire negativamente sulla sua fornitura</w:t>
      </w:r>
      <w:r w:rsidR="009230F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o</w:t>
      </w:r>
      <w:r w:rsidR="009230F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ppure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in caso </w:t>
      </w:r>
      <w:r w:rsidR="009230F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grave inadempimento </w:t>
      </w:r>
      <w:r w:rsidR="0049688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di qualsiasi altro obbligo del Cliente, </w:t>
      </w:r>
      <w:r w:rsidR="009230FF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compreso </w:t>
      </w:r>
      <w:r w:rsidR="00FB7B14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il pagamento puntuale dei servizi a pagamento di SABA per poter fruire degli stessi</w:t>
      </w:r>
    </w:p>
    <w:p w:rsidR="000577A8" w:rsidRPr="004738FF" w:rsidRDefault="00BE236C" w:rsidP="00C4126F">
      <w:pPr>
        <w:spacing w:after="120"/>
        <w:jc w:val="both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0577A8" w:rsidRPr="004738F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. CANCEL</w:t>
      </w:r>
      <w:r w:rsidR="00CB4BD5" w:rsidRPr="004738F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LAZIONE</w:t>
      </w:r>
      <w:r w:rsidR="000577A8" w:rsidRPr="004738F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CB4BD5" w:rsidRPr="004738F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I SERVIZI</w:t>
      </w:r>
    </w:p>
    <w:p w:rsidR="0049688D" w:rsidRPr="004738FF" w:rsidRDefault="0049688D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Il Cliente </w:t>
      </w:r>
      <w:r w:rsidR="00AF34FA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potrà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F34FA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cancellare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 Servizi in conformità con </w:t>
      </w:r>
      <w:r w:rsidR="00AF34FA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le seguenti condizioni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9688D" w:rsidRPr="004738FF" w:rsidRDefault="0049688D" w:rsidP="00875157">
      <w:pPr>
        <w:spacing w:after="120"/>
        <w:ind w:left="426" w:hanging="284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i) 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Abbonamenti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: gli abbonamenti possono essere </w:t>
      </w:r>
      <w:r w:rsidR="00257114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0E113B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6905B9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ncellati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prima del</w:t>
      </w:r>
      <w:r w:rsidR="006905B9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giorno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25 del mese precedente.</w:t>
      </w:r>
    </w:p>
    <w:p w:rsidR="0049688D" w:rsidRPr="004738FF" w:rsidRDefault="0049688D" w:rsidP="00875157">
      <w:pPr>
        <w:spacing w:after="120"/>
        <w:ind w:left="426" w:hanging="284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ii) </w:t>
      </w:r>
      <w:r w:rsidR="000D09A9" w:rsidRPr="000D09A9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Ticket orari, ticket giornalieri e tessere prepagate</w:t>
      </w:r>
      <w:r w:rsidR="00CC3A31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 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utilizzo del primo g</w:t>
      </w:r>
      <w:r w:rsidR="00CC3A31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iorno/ora/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euro di parcheggio, a seconda dei casi, </w:t>
      </w:r>
      <w:r w:rsidR="00CC3A31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darà luogo alla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completa esecuzione del contratto, </w:t>
      </w:r>
      <w:r w:rsidR="00E4365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non essendo previsto alcun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diritto alla parziale cancellazione del Servizio, </w:t>
      </w:r>
      <w:r w:rsidR="00E4365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poiché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il servizio è commercializzato come pacchetto unitario, nel quale SABA applica sconti sul prezzo tenendo conto di tale contrattazione</w:t>
      </w:r>
      <w:r w:rsidR="00E4365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unitaria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9688D" w:rsidRPr="004738FF" w:rsidRDefault="0049688D" w:rsidP="00875157">
      <w:pPr>
        <w:spacing w:after="120"/>
        <w:ind w:left="426" w:hanging="284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iii) </w:t>
      </w:r>
      <w:r w:rsidRPr="004738F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Le campagne promozionali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saranno sog</w:t>
      </w:r>
      <w:r w:rsidR="00E4365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gette ai termini stabiliti nell</w:t>
      </w:r>
      <w:r w:rsidR="00085E30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offerta, nella promozione, nella pubblicità o</w:t>
      </w:r>
      <w:r w:rsidR="00E4365D"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ppure</w:t>
      </w:r>
      <w:r w:rsidRPr="004738F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nel contratto stesso.</w:t>
      </w:r>
    </w:p>
    <w:p w:rsidR="00E87CBE" w:rsidRDefault="001939FD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  <w:r w:rsidRPr="004738FF">
        <w:rPr>
          <w:rFonts w:eastAsia="Times New Roman" w:cs="Times New Roman"/>
          <w:b/>
          <w:bCs/>
          <w:sz w:val="24"/>
          <w:szCs w:val="24"/>
        </w:rPr>
        <w:t>1</w:t>
      </w:r>
      <w:r w:rsidR="00BE236C" w:rsidRPr="004738FF">
        <w:rPr>
          <w:rFonts w:eastAsia="Times New Roman" w:cs="Times New Roman"/>
          <w:b/>
          <w:bCs/>
          <w:sz w:val="24"/>
          <w:szCs w:val="24"/>
        </w:rPr>
        <w:t>1</w:t>
      </w:r>
      <w:r w:rsidR="0031711F" w:rsidRPr="004738FF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E87CBE">
        <w:rPr>
          <w:rFonts w:eastAsia="Times New Roman" w:cs="Times New Roman"/>
          <w:b/>
          <w:bCs/>
          <w:sz w:val="24"/>
          <w:szCs w:val="24"/>
        </w:rPr>
        <w:t>RISOLUZIONE ALTERNATIVA DELLE CONTROVERSIE</w:t>
      </w:r>
    </w:p>
    <w:p w:rsidR="00E87CBE" w:rsidRPr="00E87CBE" w:rsidRDefault="00E87CBE" w:rsidP="00C4126F">
      <w:pPr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87CBE">
        <w:rPr>
          <w:rFonts w:eastAsia="Times New Roman" w:cs="Times New Roman"/>
          <w:bCs/>
          <w:sz w:val="24"/>
          <w:szCs w:val="24"/>
        </w:rPr>
        <w:t xml:space="preserve">Per i contratti stipulati online attraverso il </w:t>
      </w:r>
      <w:r>
        <w:rPr>
          <w:rFonts w:eastAsia="Times New Roman" w:cs="Times New Roman"/>
          <w:bCs/>
          <w:sz w:val="24"/>
          <w:szCs w:val="24"/>
        </w:rPr>
        <w:t xml:space="preserve">nostro sito web, </w:t>
      </w:r>
      <w:r w:rsidR="007D6E96">
        <w:rPr>
          <w:rFonts w:eastAsia="Times New Roman" w:cs="Times New Roman"/>
          <w:bCs/>
          <w:sz w:val="24"/>
          <w:szCs w:val="24"/>
        </w:rPr>
        <w:t xml:space="preserve">Lei ha il diritto, </w:t>
      </w:r>
      <w:r>
        <w:rPr>
          <w:rFonts w:eastAsia="Times New Roman" w:cs="Times New Roman"/>
          <w:bCs/>
          <w:sz w:val="24"/>
          <w:szCs w:val="24"/>
        </w:rPr>
        <w:t xml:space="preserve">in </w:t>
      </w:r>
      <w:r w:rsidR="007D6E96">
        <w:rPr>
          <w:rFonts w:eastAsia="Times New Roman" w:cs="Times New Roman"/>
          <w:bCs/>
          <w:sz w:val="24"/>
          <w:szCs w:val="24"/>
        </w:rPr>
        <w:t xml:space="preserve">ottemperanza </w:t>
      </w:r>
      <w:r>
        <w:rPr>
          <w:rFonts w:eastAsia="Times New Roman" w:cs="Times New Roman"/>
          <w:bCs/>
          <w:sz w:val="24"/>
          <w:szCs w:val="24"/>
        </w:rPr>
        <w:t xml:space="preserve">a quanto disposto dal Regolamento (UE) 523/2013, </w:t>
      </w:r>
      <w:r w:rsidR="007D6E96">
        <w:rPr>
          <w:rFonts w:eastAsia="Times New Roman" w:cs="Times New Roman"/>
          <w:bCs/>
          <w:sz w:val="24"/>
          <w:szCs w:val="24"/>
        </w:rPr>
        <w:t xml:space="preserve">di avvalersi </w:t>
      </w:r>
      <w:r>
        <w:rPr>
          <w:rFonts w:eastAsia="Times New Roman" w:cs="Times New Roman"/>
          <w:bCs/>
          <w:sz w:val="24"/>
          <w:szCs w:val="24"/>
        </w:rPr>
        <w:t>del metodo di risoluzione alternativa delle controversie di cui all’indirizzo web http://ec.europa.eu/consumers/odr/.</w:t>
      </w:r>
    </w:p>
    <w:p w:rsidR="00E87CBE" w:rsidRDefault="00E87CBE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882719" w:rsidRPr="004738FF" w:rsidRDefault="00E87CBE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12. </w:t>
      </w:r>
      <w:r w:rsidR="009E4DA9" w:rsidRPr="004738FF">
        <w:rPr>
          <w:rFonts w:eastAsia="Times New Roman" w:cs="Times New Roman"/>
          <w:b/>
          <w:bCs/>
          <w:sz w:val="24"/>
          <w:szCs w:val="24"/>
        </w:rPr>
        <w:t>VALIDITA</w:t>
      </w:r>
      <w:r w:rsidR="00085E30" w:rsidRPr="004738FF">
        <w:rPr>
          <w:rFonts w:eastAsia="Times New Roman" w:cs="Times New Roman"/>
          <w:b/>
          <w:bCs/>
          <w:sz w:val="24"/>
          <w:szCs w:val="24"/>
        </w:rPr>
        <w:t>’</w:t>
      </w:r>
      <w:r w:rsidR="009E4DA9" w:rsidRPr="004738FF">
        <w:rPr>
          <w:rFonts w:eastAsia="Times New Roman" w:cs="Times New Roman"/>
          <w:b/>
          <w:bCs/>
          <w:sz w:val="24"/>
          <w:szCs w:val="24"/>
        </w:rPr>
        <w:t xml:space="preserve"> E INTERO ACCORDO</w:t>
      </w:r>
    </w:p>
    <w:p w:rsidR="009E4DA9" w:rsidRPr="004738FF" w:rsidRDefault="009E4DA9" w:rsidP="009E4DA9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La dichiarazione di nullità o</w:t>
      </w:r>
      <w:r w:rsidR="00341FC6" w:rsidRPr="004738FF">
        <w:rPr>
          <w:rFonts w:eastAsia="Times New Roman" w:cs="Times New Roman"/>
          <w:sz w:val="24"/>
          <w:szCs w:val="24"/>
        </w:rPr>
        <w:t xml:space="preserve"> di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341FC6" w:rsidRPr="004738FF">
        <w:rPr>
          <w:rFonts w:eastAsia="Times New Roman" w:cs="Times New Roman"/>
          <w:sz w:val="24"/>
          <w:szCs w:val="24"/>
        </w:rPr>
        <w:t>invalidità</w:t>
      </w:r>
      <w:r w:rsidRPr="004738FF">
        <w:rPr>
          <w:rFonts w:eastAsia="Times New Roman" w:cs="Times New Roman"/>
          <w:sz w:val="24"/>
          <w:szCs w:val="24"/>
        </w:rPr>
        <w:t xml:space="preserve"> di qualsiasi disposizione contenuta </w:t>
      </w:r>
      <w:r w:rsidR="00341FC6" w:rsidRPr="004738FF">
        <w:rPr>
          <w:rFonts w:eastAsia="Times New Roman" w:cs="Times New Roman"/>
          <w:sz w:val="24"/>
          <w:szCs w:val="24"/>
        </w:rPr>
        <w:t xml:space="preserve">nei presenti </w:t>
      </w:r>
      <w:r w:rsidRPr="004738FF">
        <w:rPr>
          <w:rFonts w:eastAsia="Times New Roman" w:cs="Times New Roman"/>
          <w:sz w:val="24"/>
          <w:szCs w:val="24"/>
        </w:rPr>
        <w:t xml:space="preserve">Termini e Condizioni, </w:t>
      </w:r>
      <w:r w:rsidR="002001CB" w:rsidRPr="004738FF">
        <w:rPr>
          <w:rFonts w:eastAsia="Times New Roman" w:cs="Times New Roman"/>
          <w:sz w:val="24"/>
          <w:szCs w:val="24"/>
        </w:rPr>
        <w:t>non influirà sulla validità e 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Pr="004738FF">
        <w:rPr>
          <w:rFonts w:eastAsia="Times New Roman" w:cs="Times New Roman"/>
          <w:sz w:val="24"/>
          <w:szCs w:val="24"/>
        </w:rPr>
        <w:t>efficacia delle altre clausole.</w:t>
      </w:r>
    </w:p>
    <w:p w:rsidR="009E4DA9" w:rsidRPr="004738FF" w:rsidRDefault="009E4DA9" w:rsidP="009E4DA9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4738FF">
        <w:rPr>
          <w:rFonts w:eastAsia="Times New Roman" w:cs="Times New Roman"/>
          <w:sz w:val="24"/>
          <w:szCs w:val="24"/>
        </w:rPr>
        <w:t>I presenti Termini e Condizioni dei Servizi forniti da SABA a</w:t>
      </w:r>
      <w:r w:rsidR="00593FEB" w:rsidRPr="004738FF">
        <w:rPr>
          <w:rFonts w:eastAsia="Times New Roman" w:cs="Times New Roman"/>
          <w:sz w:val="24"/>
          <w:szCs w:val="24"/>
        </w:rPr>
        <w:t>ttraverso il Sito Web, nonché la Nota Legale</w:t>
      </w:r>
      <w:r w:rsidRPr="004738FF">
        <w:rPr>
          <w:rFonts w:eastAsia="Times New Roman" w:cs="Times New Roman"/>
          <w:sz w:val="24"/>
          <w:szCs w:val="24"/>
        </w:rPr>
        <w:t xml:space="preserve"> e </w:t>
      </w:r>
      <w:r w:rsidR="00593FEB"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593FEB" w:rsidRPr="004738FF">
        <w:rPr>
          <w:rFonts w:eastAsia="Times New Roman" w:cs="Times New Roman"/>
          <w:sz w:val="24"/>
          <w:szCs w:val="24"/>
        </w:rPr>
        <w:t>Informativa sulla P</w:t>
      </w:r>
      <w:r w:rsidRPr="004738FF">
        <w:rPr>
          <w:rFonts w:eastAsia="Times New Roman" w:cs="Times New Roman"/>
          <w:sz w:val="24"/>
          <w:szCs w:val="24"/>
        </w:rPr>
        <w:t xml:space="preserve">rivacy </w:t>
      </w:r>
      <w:r w:rsidR="00593FEB" w:rsidRPr="004738FF">
        <w:rPr>
          <w:rFonts w:eastAsia="Times New Roman" w:cs="Times New Roman"/>
          <w:sz w:val="24"/>
          <w:szCs w:val="24"/>
        </w:rPr>
        <w:t>e sui C</w:t>
      </w:r>
      <w:r w:rsidRPr="004738FF">
        <w:rPr>
          <w:rFonts w:eastAsia="Times New Roman" w:cs="Times New Roman"/>
          <w:sz w:val="24"/>
          <w:szCs w:val="24"/>
        </w:rPr>
        <w:t xml:space="preserve">ookie, costituiscono </w:t>
      </w:r>
      <w:r w:rsidR="00E81629" w:rsidRPr="004738FF">
        <w:rPr>
          <w:rFonts w:eastAsia="Times New Roman" w:cs="Times New Roman"/>
          <w:sz w:val="24"/>
          <w:szCs w:val="24"/>
        </w:rPr>
        <w:t>l</w:t>
      </w:r>
      <w:r w:rsidR="00085E30" w:rsidRPr="004738FF">
        <w:rPr>
          <w:rFonts w:eastAsia="Times New Roman" w:cs="Times New Roman"/>
          <w:sz w:val="24"/>
          <w:szCs w:val="24"/>
        </w:rPr>
        <w:t>’</w:t>
      </w:r>
      <w:r w:rsidR="00E81629" w:rsidRPr="004738FF">
        <w:rPr>
          <w:rFonts w:eastAsia="Times New Roman" w:cs="Times New Roman"/>
          <w:sz w:val="24"/>
          <w:szCs w:val="24"/>
        </w:rPr>
        <w:t>intero accordo</w:t>
      </w:r>
      <w:r w:rsidRPr="004738FF">
        <w:rPr>
          <w:rFonts w:eastAsia="Times New Roman" w:cs="Times New Roman"/>
          <w:sz w:val="24"/>
          <w:szCs w:val="24"/>
        </w:rPr>
        <w:t xml:space="preserve"> tra le parti, </w:t>
      </w:r>
      <w:r w:rsidR="00743AFF" w:rsidRPr="004738FF">
        <w:rPr>
          <w:rFonts w:eastAsia="Times New Roman" w:cs="Times New Roman"/>
          <w:sz w:val="24"/>
          <w:szCs w:val="24"/>
        </w:rPr>
        <w:t xml:space="preserve">il quale </w:t>
      </w:r>
      <w:r w:rsidR="00632CF1">
        <w:rPr>
          <w:rFonts w:eastAsia="Times New Roman" w:cs="Times New Roman"/>
          <w:sz w:val="24"/>
          <w:szCs w:val="24"/>
        </w:rPr>
        <w:t>prevarrà</w:t>
      </w:r>
      <w:r w:rsidR="00A759AA" w:rsidRPr="004738FF">
        <w:rPr>
          <w:rFonts w:eastAsia="Times New Roman" w:cs="Times New Roman"/>
          <w:sz w:val="24"/>
          <w:szCs w:val="24"/>
        </w:rPr>
        <w:t xml:space="preserve"> rispetto</w:t>
      </w:r>
      <w:r w:rsidRPr="004738FF">
        <w:rPr>
          <w:rFonts w:eastAsia="Times New Roman" w:cs="Times New Roman"/>
          <w:sz w:val="24"/>
          <w:szCs w:val="24"/>
        </w:rPr>
        <w:t xml:space="preserve"> a qualsiasi </w:t>
      </w:r>
      <w:r w:rsidR="001920C2" w:rsidRPr="004738FF">
        <w:rPr>
          <w:rFonts w:eastAsia="Times New Roman" w:cs="Times New Roman"/>
          <w:sz w:val="24"/>
          <w:szCs w:val="24"/>
        </w:rPr>
        <w:t>pattuizione</w:t>
      </w:r>
      <w:r w:rsidR="00C42809" w:rsidRPr="004738FF">
        <w:rPr>
          <w:rFonts w:eastAsia="Times New Roman" w:cs="Times New Roman"/>
          <w:sz w:val="24"/>
          <w:szCs w:val="24"/>
        </w:rPr>
        <w:t xml:space="preserve"> </w:t>
      </w:r>
      <w:r w:rsidR="00743AFF" w:rsidRPr="004738FF">
        <w:rPr>
          <w:rFonts w:eastAsia="Times New Roman" w:cs="Times New Roman"/>
          <w:sz w:val="24"/>
          <w:szCs w:val="24"/>
        </w:rPr>
        <w:t xml:space="preserve">precedente </w:t>
      </w:r>
      <w:r w:rsidR="004B61E4" w:rsidRPr="004738FF">
        <w:rPr>
          <w:rFonts w:eastAsia="Times New Roman" w:cs="Times New Roman"/>
          <w:sz w:val="24"/>
          <w:szCs w:val="24"/>
        </w:rPr>
        <w:t>scritta</w:t>
      </w:r>
      <w:r w:rsidR="00C42809" w:rsidRPr="004738FF">
        <w:rPr>
          <w:rFonts w:eastAsia="Times New Roman" w:cs="Times New Roman"/>
          <w:sz w:val="24"/>
          <w:szCs w:val="24"/>
        </w:rPr>
        <w:t xml:space="preserve"> o verbale</w:t>
      </w:r>
      <w:r w:rsidRPr="004738FF">
        <w:rPr>
          <w:rFonts w:eastAsia="Times New Roman" w:cs="Times New Roman"/>
          <w:sz w:val="24"/>
          <w:szCs w:val="24"/>
        </w:rPr>
        <w:t xml:space="preserve">, </w:t>
      </w:r>
      <w:r w:rsidR="004B61E4" w:rsidRPr="004738FF">
        <w:rPr>
          <w:rFonts w:eastAsia="Times New Roman" w:cs="Times New Roman"/>
          <w:sz w:val="24"/>
          <w:szCs w:val="24"/>
        </w:rPr>
        <w:t xml:space="preserve">accordi, dichiarazioni, rappresentazioni, negoziazioni o lettera di intenti </w:t>
      </w:r>
      <w:r w:rsidR="00A36834" w:rsidRPr="004738FF">
        <w:rPr>
          <w:rFonts w:eastAsia="Times New Roman" w:cs="Times New Roman"/>
          <w:sz w:val="24"/>
          <w:szCs w:val="24"/>
        </w:rPr>
        <w:t>relativi</w:t>
      </w:r>
      <w:r w:rsidRPr="004738FF">
        <w:rPr>
          <w:rFonts w:eastAsia="Times New Roman" w:cs="Times New Roman"/>
          <w:sz w:val="24"/>
          <w:szCs w:val="24"/>
        </w:rPr>
        <w:t xml:space="preserve"> </w:t>
      </w:r>
      <w:r w:rsidR="004B61E4" w:rsidRPr="004738FF">
        <w:rPr>
          <w:rFonts w:eastAsia="Times New Roman" w:cs="Times New Roman"/>
          <w:sz w:val="24"/>
          <w:szCs w:val="24"/>
        </w:rPr>
        <w:t>allo stesso</w:t>
      </w:r>
      <w:r w:rsidR="00631244" w:rsidRPr="004738FF">
        <w:rPr>
          <w:rFonts w:eastAsia="Times New Roman" w:cs="Times New Roman"/>
          <w:sz w:val="24"/>
          <w:szCs w:val="24"/>
        </w:rPr>
        <w:t xml:space="preserve"> oggetto</w:t>
      </w:r>
      <w:r w:rsidRPr="004738FF">
        <w:rPr>
          <w:rFonts w:eastAsia="Times New Roman" w:cs="Times New Roman"/>
          <w:sz w:val="24"/>
          <w:szCs w:val="24"/>
        </w:rPr>
        <w:t>.</w:t>
      </w:r>
    </w:p>
    <w:p w:rsidR="005919B4" w:rsidRPr="004738FF" w:rsidRDefault="005919B4" w:rsidP="00C4126F">
      <w:pPr>
        <w:spacing w:after="120"/>
        <w:jc w:val="both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919B4" w:rsidRPr="004738FF" w:rsidRDefault="00E87CBE" w:rsidP="00C4126F">
      <w:pPr>
        <w:shd w:val="clear" w:color="auto" w:fill="FFFFFF"/>
        <w:spacing w:after="120"/>
        <w:jc w:val="both"/>
        <w:rPr>
          <w:rFonts w:eastAsia="Times New Roman" w:cs="Arial"/>
          <w:b/>
          <w:bCs/>
          <w:sz w:val="24"/>
          <w:szCs w:val="24"/>
        </w:rPr>
      </w:pPr>
      <w:r w:rsidRPr="004738FF">
        <w:rPr>
          <w:rFonts w:eastAsia="Times New Roman" w:cs="Arial"/>
          <w:b/>
          <w:bCs/>
          <w:sz w:val="24"/>
          <w:szCs w:val="24"/>
        </w:rPr>
        <w:t>1</w:t>
      </w:r>
      <w:r>
        <w:rPr>
          <w:rFonts w:eastAsia="Times New Roman" w:cs="Arial"/>
          <w:b/>
          <w:bCs/>
          <w:sz w:val="24"/>
          <w:szCs w:val="24"/>
        </w:rPr>
        <w:t>3</w:t>
      </w:r>
      <w:r w:rsidR="005919B4" w:rsidRPr="004738FF">
        <w:rPr>
          <w:rFonts w:eastAsia="Times New Roman" w:cs="Arial"/>
          <w:b/>
          <w:bCs/>
          <w:sz w:val="24"/>
          <w:szCs w:val="24"/>
        </w:rPr>
        <w:t xml:space="preserve">. </w:t>
      </w:r>
      <w:r w:rsidR="00C70B89" w:rsidRPr="004738FF">
        <w:rPr>
          <w:rFonts w:eastAsia="Times New Roman" w:cs="Arial"/>
          <w:b/>
          <w:bCs/>
          <w:sz w:val="24"/>
          <w:szCs w:val="24"/>
        </w:rPr>
        <w:t>LEGGE</w:t>
      </w:r>
      <w:r w:rsidR="005919B4" w:rsidRPr="004738FF">
        <w:rPr>
          <w:rFonts w:eastAsia="Times New Roman" w:cs="Arial"/>
          <w:b/>
          <w:bCs/>
          <w:sz w:val="24"/>
          <w:szCs w:val="24"/>
        </w:rPr>
        <w:t xml:space="preserve"> A</w:t>
      </w:r>
      <w:r w:rsidR="00C70B89" w:rsidRPr="004738FF">
        <w:rPr>
          <w:rFonts w:eastAsia="Times New Roman" w:cs="Arial"/>
          <w:b/>
          <w:bCs/>
          <w:sz w:val="24"/>
          <w:szCs w:val="24"/>
        </w:rPr>
        <w:t>P</w:t>
      </w:r>
      <w:r w:rsidR="005919B4" w:rsidRPr="004738FF">
        <w:rPr>
          <w:rFonts w:eastAsia="Times New Roman" w:cs="Arial"/>
          <w:b/>
          <w:bCs/>
          <w:sz w:val="24"/>
          <w:szCs w:val="24"/>
        </w:rPr>
        <w:t>PLICAB</w:t>
      </w:r>
      <w:r w:rsidR="00AB5F33" w:rsidRPr="004738FF">
        <w:rPr>
          <w:rFonts w:eastAsia="Times New Roman" w:cs="Arial"/>
          <w:b/>
          <w:bCs/>
          <w:sz w:val="24"/>
          <w:szCs w:val="24"/>
        </w:rPr>
        <w:t>I</w:t>
      </w:r>
      <w:r w:rsidR="005919B4" w:rsidRPr="004738FF">
        <w:rPr>
          <w:rFonts w:eastAsia="Times New Roman" w:cs="Arial"/>
          <w:b/>
          <w:bCs/>
          <w:sz w:val="24"/>
          <w:szCs w:val="24"/>
        </w:rPr>
        <w:t>LE</w:t>
      </w:r>
    </w:p>
    <w:p w:rsidR="00C70B89" w:rsidRPr="004738FF" w:rsidRDefault="00C70B89" w:rsidP="00C70B89">
      <w:pPr>
        <w:jc w:val="both"/>
        <w:rPr>
          <w:rFonts w:eastAsia="Calibri" w:cs="Times New Roman"/>
        </w:rPr>
      </w:pPr>
      <w:r w:rsidRPr="004738FF">
        <w:rPr>
          <w:rFonts w:eastAsia="Calibri" w:cs="Times New Roman"/>
        </w:rPr>
        <w:t xml:space="preserve">Il rapporto tra SABA e il Cliente sarà regolato, ad ogni effetto, dalla legge </w:t>
      </w:r>
      <w:r w:rsidR="00741971">
        <w:rPr>
          <w:rFonts w:eastAsia="Calibri" w:cs="Times New Roman"/>
        </w:rPr>
        <w:t>italiana</w:t>
      </w:r>
      <w:r w:rsidRPr="004738FF">
        <w:rPr>
          <w:rFonts w:eastAsia="Calibri" w:cs="Times New Roman"/>
        </w:rPr>
        <w:t>.</w:t>
      </w:r>
    </w:p>
    <w:p w:rsidR="00E75E43" w:rsidRDefault="00C70B89" w:rsidP="00963E00">
      <w:pPr>
        <w:jc w:val="both"/>
        <w:rPr>
          <w:rFonts w:eastAsia="Calibri" w:cs="Times New Roman"/>
        </w:rPr>
      </w:pPr>
      <w:r w:rsidRPr="004738FF">
        <w:rPr>
          <w:rFonts w:eastAsia="Calibri" w:cs="Times New Roman"/>
        </w:rPr>
        <w:t xml:space="preserve">Salvo quanto diversamente previsto dalla legge, il rapporto tra SABA e il Cliente sarà </w:t>
      </w:r>
      <w:r w:rsidR="006D0D68">
        <w:rPr>
          <w:rFonts w:eastAsia="Calibri" w:cs="Times New Roman"/>
        </w:rPr>
        <w:t>disciplinato</w:t>
      </w:r>
      <w:r w:rsidRPr="004738FF">
        <w:rPr>
          <w:rFonts w:eastAsia="Calibri" w:cs="Times New Roman"/>
        </w:rPr>
        <w:t xml:space="preserve"> dalle vigenti normative </w:t>
      </w:r>
      <w:r w:rsidR="00741971">
        <w:rPr>
          <w:rFonts w:eastAsia="Calibri" w:cs="Times New Roman"/>
        </w:rPr>
        <w:t>italiane</w:t>
      </w:r>
      <w:r w:rsidR="00741971" w:rsidRPr="004738FF">
        <w:rPr>
          <w:rFonts w:eastAsia="Calibri" w:cs="Times New Roman"/>
        </w:rPr>
        <w:t xml:space="preserve"> </w:t>
      </w:r>
      <w:r w:rsidRPr="004738FF">
        <w:rPr>
          <w:rFonts w:eastAsia="Calibri" w:cs="Times New Roman"/>
        </w:rPr>
        <w:t>e qualsiasi controversia sarà sottoposta al</w:t>
      </w:r>
      <w:r w:rsidR="00741971">
        <w:rPr>
          <w:rFonts w:eastAsia="Calibri" w:cs="Times New Roman"/>
        </w:rPr>
        <w:t>la competenza del Tribunale di Roma</w:t>
      </w:r>
      <w:r w:rsidR="0054797B">
        <w:rPr>
          <w:rFonts w:eastAsia="Calibri" w:cs="Times New Roman"/>
        </w:rPr>
        <w:t>, fatti salvi i casi di competenza inderogabile stabiliti dalla legge</w:t>
      </w:r>
      <w:r w:rsidR="00941666">
        <w:rPr>
          <w:rFonts w:eastAsia="Calibri" w:cs="Times New Roman"/>
        </w:rPr>
        <w:t xml:space="preserve"> tempo per tempo vigente</w:t>
      </w:r>
      <w:r w:rsidR="0054797B">
        <w:rPr>
          <w:rFonts w:eastAsia="Calibri" w:cs="Times New Roman"/>
        </w:rPr>
        <w:t>.</w:t>
      </w:r>
    </w:p>
    <w:p w:rsidR="003B49AC" w:rsidRDefault="003B49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7B20" w:rsidRPr="004738FF" w:rsidTr="004E7B20">
        <w:tc>
          <w:tcPr>
            <w:tcW w:w="9606" w:type="dxa"/>
          </w:tcPr>
          <w:p w:rsidR="004E7B20" w:rsidRPr="004738FF" w:rsidRDefault="00E2487A" w:rsidP="00E2487A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38FF">
              <w:rPr>
                <w:b/>
                <w:sz w:val="24"/>
                <w:szCs w:val="24"/>
              </w:rPr>
              <w:t>ALLEGATO 1</w:t>
            </w:r>
            <w:r w:rsidR="0013305E" w:rsidRPr="004738FF">
              <w:rPr>
                <w:b/>
                <w:sz w:val="24"/>
                <w:szCs w:val="24"/>
              </w:rPr>
              <w:t xml:space="preserve">. </w:t>
            </w:r>
            <w:r w:rsidRPr="004738FF">
              <w:rPr>
                <w:b/>
                <w:sz w:val="24"/>
                <w:szCs w:val="24"/>
              </w:rPr>
              <w:t>SOCIETA</w:t>
            </w:r>
            <w:r w:rsidR="00085E30" w:rsidRPr="004738FF">
              <w:rPr>
                <w:b/>
                <w:sz w:val="24"/>
                <w:szCs w:val="24"/>
              </w:rPr>
              <w:t>’</w:t>
            </w:r>
            <w:r w:rsidRPr="004738FF">
              <w:rPr>
                <w:b/>
                <w:sz w:val="24"/>
                <w:szCs w:val="24"/>
              </w:rPr>
              <w:t xml:space="preserve"> DEL </w:t>
            </w:r>
            <w:r w:rsidR="0013305E" w:rsidRPr="004738FF">
              <w:rPr>
                <w:b/>
                <w:sz w:val="24"/>
                <w:szCs w:val="24"/>
              </w:rPr>
              <w:t>GRUP</w:t>
            </w:r>
            <w:r w:rsidRPr="004738FF">
              <w:rPr>
                <w:b/>
                <w:sz w:val="24"/>
                <w:szCs w:val="24"/>
              </w:rPr>
              <w:t>P</w:t>
            </w:r>
            <w:r w:rsidR="0013305E" w:rsidRPr="004738FF">
              <w:rPr>
                <w:b/>
                <w:sz w:val="24"/>
                <w:szCs w:val="24"/>
              </w:rPr>
              <w:t>O SABA</w:t>
            </w:r>
          </w:p>
        </w:tc>
      </w:tr>
    </w:tbl>
    <w:p w:rsidR="00E75E43" w:rsidRPr="004738FF" w:rsidRDefault="00E75E43" w:rsidP="00E75E43">
      <w:pPr>
        <w:spacing w:after="120"/>
        <w:jc w:val="both"/>
        <w:rPr>
          <w:rFonts w:eastAsia="Times New Roman" w:cs="Times New Roman"/>
          <w:sz w:val="24"/>
          <w:szCs w:val="24"/>
        </w:rPr>
      </w:pPr>
    </w:p>
    <w:p w:rsidR="00E75E43" w:rsidRPr="004738FF" w:rsidRDefault="00E75E43" w:rsidP="00E75E43">
      <w:pPr>
        <w:spacing w:after="120"/>
        <w:jc w:val="both"/>
        <w:rPr>
          <w:rFonts w:eastAsia="Times New Roman" w:cs="Times New Roman"/>
          <w:sz w:val="24"/>
          <w:szCs w:val="24"/>
        </w:rPr>
      </w:pP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</w:p>
    <w:p w:rsidR="00C53E17" w:rsidRPr="004738FF" w:rsidRDefault="00461A4A" w:rsidP="00C4126F">
      <w:pPr>
        <w:spacing w:after="120"/>
        <w:rPr>
          <w:sz w:val="24"/>
          <w:szCs w:val="24"/>
        </w:rPr>
      </w:pPr>
      <w:r w:rsidRPr="004738FF">
        <w:rPr>
          <w:sz w:val="24"/>
          <w:szCs w:val="24"/>
        </w:rPr>
        <w:br w:type="page"/>
      </w:r>
    </w:p>
    <w:p w:rsidR="00B3202D" w:rsidRPr="004738FF" w:rsidRDefault="00B3202D" w:rsidP="00C4126F">
      <w:pPr>
        <w:spacing w:after="120"/>
        <w:jc w:val="center"/>
        <w:rPr>
          <w:b/>
          <w:caps/>
          <w:sz w:val="24"/>
          <w:szCs w:val="24"/>
        </w:rPr>
      </w:pPr>
      <w:r w:rsidRPr="004738FF">
        <w:rPr>
          <w:b/>
          <w:caps/>
          <w:sz w:val="24"/>
          <w:szCs w:val="24"/>
        </w:rPr>
        <w:t>ALLEGATO 2. FORM DI MODULO DI RECESSO</w:t>
      </w:r>
    </w:p>
    <w:p w:rsidR="001939FD" w:rsidRPr="004738FF" w:rsidRDefault="001939FD" w:rsidP="00C4126F">
      <w:pPr>
        <w:spacing w:after="120"/>
        <w:jc w:val="center"/>
        <w:rPr>
          <w:b/>
          <w:caps/>
          <w:sz w:val="24"/>
          <w:szCs w:val="24"/>
        </w:rPr>
      </w:pP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>(</w:t>
      </w:r>
      <w:r w:rsidR="000439E7" w:rsidRPr="004738FF">
        <w:rPr>
          <w:i/>
          <w:sz w:val="24"/>
          <w:szCs w:val="24"/>
        </w:rPr>
        <w:t>il presente modulo dovrà essere compilato ed inviato soltanto qualora si intenda recedere dal contratto</w:t>
      </w:r>
      <w:r w:rsidRPr="004738FF">
        <w:rPr>
          <w:sz w:val="24"/>
          <w:szCs w:val="24"/>
        </w:rPr>
        <w:t xml:space="preserve">) </w:t>
      </w:r>
    </w:p>
    <w:p w:rsidR="00CA7BA2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>– A</w:t>
      </w:r>
      <w:r w:rsidR="00C06CB9" w:rsidRPr="004738FF">
        <w:rPr>
          <w:sz w:val="24"/>
          <w:szCs w:val="24"/>
        </w:rPr>
        <w:t>ll</w:t>
      </w:r>
      <w:r w:rsidR="00085E30" w:rsidRPr="004738FF">
        <w:rPr>
          <w:sz w:val="24"/>
          <w:szCs w:val="24"/>
        </w:rPr>
        <w:t>’</w:t>
      </w:r>
      <w:r w:rsidR="00C06CB9" w:rsidRPr="004738FF">
        <w:rPr>
          <w:sz w:val="24"/>
          <w:szCs w:val="24"/>
        </w:rPr>
        <w:t>attenzione di</w:t>
      </w:r>
      <w:r w:rsidR="00CA7BA2" w:rsidRPr="004738FF">
        <w:rPr>
          <w:sz w:val="24"/>
          <w:szCs w:val="24"/>
        </w:rPr>
        <w:t>:</w:t>
      </w:r>
    </w:p>
    <w:p w:rsidR="00CA7BA2" w:rsidRPr="004738FF" w:rsidRDefault="00C06CB9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 [DENOMINAZIONE SOCIETA</w:t>
      </w:r>
      <w:r w:rsidR="00085E30" w:rsidRPr="004738FF">
        <w:rPr>
          <w:sz w:val="24"/>
          <w:szCs w:val="24"/>
        </w:rPr>
        <w:t>’</w:t>
      </w:r>
      <w:r w:rsidRPr="004738FF">
        <w:rPr>
          <w:sz w:val="24"/>
          <w:szCs w:val="24"/>
        </w:rPr>
        <w:t xml:space="preserve"> </w:t>
      </w:r>
      <w:r w:rsidR="00CA7BA2" w:rsidRPr="004738FF">
        <w:rPr>
          <w:sz w:val="24"/>
          <w:szCs w:val="24"/>
        </w:rPr>
        <w:t>SABA]</w:t>
      </w:r>
      <w:r w:rsidR="00C53E17" w:rsidRPr="004738FF">
        <w:rPr>
          <w:sz w:val="24"/>
          <w:szCs w:val="24"/>
        </w:rPr>
        <w:t xml:space="preserve"> </w:t>
      </w:r>
    </w:p>
    <w:p w:rsidR="00CA7BA2" w:rsidRPr="004738FF" w:rsidRDefault="00C53E17" w:rsidP="00C4126F">
      <w:pPr>
        <w:spacing w:after="120"/>
        <w:jc w:val="both"/>
        <w:rPr>
          <w:i/>
          <w:sz w:val="24"/>
          <w:szCs w:val="24"/>
        </w:rPr>
      </w:pPr>
      <w:r w:rsidRPr="004738FF">
        <w:rPr>
          <w:sz w:val="24"/>
          <w:szCs w:val="24"/>
        </w:rPr>
        <w:t>(</w:t>
      </w:r>
      <w:r w:rsidR="00C06CB9" w:rsidRPr="004738FF">
        <w:rPr>
          <w:i/>
          <w:sz w:val="24"/>
          <w:szCs w:val="24"/>
        </w:rPr>
        <w:t>Indirizzo</w:t>
      </w:r>
      <w:r w:rsidR="00CA7BA2" w:rsidRPr="004738FF">
        <w:rPr>
          <w:i/>
          <w:sz w:val="24"/>
          <w:szCs w:val="24"/>
        </w:rPr>
        <w:t>:</w:t>
      </w:r>
      <w:r w:rsidRPr="004738FF">
        <w:rPr>
          <w:i/>
          <w:sz w:val="24"/>
          <w:szCs w:val="24"/>
        </w:rPr>
        <w:t xml:space="preserve"> </w:t>
      </w:r>
      <w:r w:rsidR="00F42DCE">
        <w:rPr>
          <w:i/>
          <w:sz w:val="24"/>
          <w:szCs w:val="24"/>
        </w:rPr>
        <w:t>via Abruzzi, 25</w:t>
      </w:r>
      <w:r w:rsidR="00CA7BA2" w:rsidRPr="004738FF">
        <w:rPr>
          <w:i/>
          <w:sz w:val="24"/>
          <w:szCs w:val="24"/>
        </w:rPr>
        <w:t xml:space="preserve">, </w:t>
      </w:r>
      <w:r w:rsidR="00F42DCE">
        <w:rPr>
          <w:i/>
          <w:sz w:val="24"/>
          <w:szCs w:val="24"/>
        </w:rPr>
        <w:t>00187 Roma</w:t>
      </w:r>
    </w:p>
    <w:p w:rsidR="00CA7BA2" w:rsidRPr="004738FF" w:rsidRDefault="00C53E17" w:rsidP="00C4126F">
      <w:pPr>
        <w:spacing w:after="120"/>
        <w:jc w:val="both"/>
        <w:rPr>
          <w:i/>
          <w:sz w:val="24"/>
          <w:szCs w:val="24"/>
        </w:rPr>
      </w:pPr>
      <w:r w:rsidRPr="004738FF">
        <w:rPr>
          <w:i/>
          <w:sz w:val="24"/>
          <w:szCs w:val="24"/>
        </w:rPr>
        <w:t xml:space="preserve"> fax</w:t>
      </w:r>
      <w:r w:rsidR="00CA7BA2" w:rsidRPr="004738FF">
        <w:rPr>
          <w:i/>
          <w:sz w:val="24"/>
          <w:szCs w:val="24"/>
        </w:rPr>
        <w:t>:</w:t>
      </w:r>
      <w:bookmarkStart w:id="0" w:name="_GoBack"/>
      <w:bookmarkEnd w:id="0"/>
    </w:p>
    <w:p w:rsidR="00C53E17" w:rsidRPr="004738FF" w:rsidRDefault="00C06CB9" w:rsidP="00C4126F">
      <w:pPr>
        <w:spacing w:after="120"/>
        <w:jc w:val="both"/>
        <w:rPr>
          <w:sz w:val="24"/>
          <w:szCs w:val="24"/>
        </w:rPr>
      </w:pPr>
      <w:r w:rsidRPr="004738FF">
        <w:rPr>
          <w:i/>
          <w:sz w:val="24"/>
          <w:szCs w:val="24"/>
        </w:rPr>
        <w:t>Indirizzo di posta elettronica</w:t>
      </w:r>
      <w:r w:rsidR="00C53E17" w:rsidRPr="004738FF">
        <w:rPr>
          <w:sz w:val="24"/>
          <w:szCs w:val="24"/>
        </w:rPr>
        <w:t>:</w:t>
      </w: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– </w:t>
      </w:r>
      <w:r w:rsidR="006D5D47" w:rsidRPr="004738FF">
        <w:rPr>
          <w:sz w:val="24"/>
          <w:szCs w:val="24"/>
        </w:rPr>
        <w:t>Con la presente comunico/comunichiamo (*) che recedo dal mio/recediamo dal nostro contratto (*) per l</w:t>
      </w:r>
      <w:r w:rsidR="00085E30" w:rsidRPr="004738FF">
        <w:rPr>
          <w:sz w:val="24"/>
          <w:szCs w:val="24"/>
        </w:rPr>
        <w:t>’</w:t>
      </w:r>
      <w:r w:rsidR="006D5D47" w:rsidRPr="004738FF">
        <w:rPr>
          <w:sz w:val="24"/>
          <w:szCs w:val="24"/>
        </w:rPr>
        <w:t xml:space="preserve">acquisto del servizio </w:t>
      </w:r>
      <w:r w:rsidRPr="004738FF">
        <w:rPr>
          <w:sz w:val="24"/>
          <w:szCs w:val="24"/>
        </w:rPr>
        <w:t xml:space="preserve">(*) </w:t>
      </w:r>
    </w:p>
    <w:p w:rsidR="00CA7BA2" w:rsidRPr="004738FF" w:rsidRDefault="006D5D47" w:rsidP="00CA7BA2">
      <w:pPr>
        <w:pStyle w:val="Paragrafoelenco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>Nu</w:t>
      </w:r>
      <w:r w:rsidR="005233FB" w:rsidRPr="004738FF">
        <w:rPr>
          <w:sz w:val="24"/>
          <w:szCs w:val="24"/>
        </w:rPr>
        <w:t xml:space="preserve">mero identificativo </w:t>
      </w:r>
      <w:r w:rsidR="00CA7BA2" w:rsidRPr="004738FF">
        <w:rPr>
          <w:sz w:val="24"/>
          <w:szCs w:val="24"/>
        </w:rPr>
        <w:t>(*)</w:t>
      </w: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– </w:t>
      </w:r>
      <w:r w:rsidR="005233FB" w:rsidRPr="004738FF">
        <w:rPr>
          <w:sz w:val="24"/>
          <w:szCs w:val="24"/>
        </w:rPr>
        <w:t>Richiesto i</w:t>
      </w:r>
      <w:r w:rsidRPr="004738FF">
        <w:rPr>
          <w:sz w:val="24"/>
          <w:szCs w:val="24"/>
        </w:rPr>
        <w:t>l/</w:t>
      </w:r>
      <w:r w:rsidR="005233FB" w:rsidRPr="004738FF">
        <w:rPr>
          <w:sz w:val="24"/>
          <w:szCs w:val="24"/>
        </w:rPr>
        <w:t xml:space="preserve">ricevuto </w:t>
      </w:r>
      <w:r w:rsidR="00F42DCE">
        <w:rPr>
          <w:sz w:val="24"/>
          <w:szCs w:val="24"/>
        </w:rPr>
        <w:t>i</w:t>
      </w:r>
      <w:r w:rsidRPr="004738FF">
        <w:rPr>
          <w:sz w:val="24"/>
          <w:szCs w:val="24"/>
        </w:rPr>
        <w:t xml:space="preserve">l (*) </w:t>
      </w: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– </w:t>
      </w:r>
      <w:r w:rsidR="005233FB" w:rsidRPr="004738FF">
        <w:rPr>
          <w:sz w:val="24"/>
          <w:szCs w:val="24"/>
        </w:rPr>
        <w:t>Nome del consumatore e dell</w:t>
      </w:r>
      <w:r w:rsidR="00085E30" w:rsidRPr="004738FF">
        <w:rPr>
          <w:sz w:val="24"/>
          <w:szCs w:val="24"/>
        </w:rPr>
        <w:t>’</w:t>
      </w:r>
      <w:r w:rsidR="005233FB" w:rsidRPr="004738FF">
        <w:rPr>
          <w:sz w:val="24"/>
          <w:szCs w:val="24"/>
        </w:rPr>
        <w:t>utente o dei consumatori e degli utenti</w:t>
      </w:r>
      <w:r w:rsidRPr="004738FF">
        <w:rPr>
          <w:sz w:val="24"/>
          <w:szCs w:val="24"/>
        </w:rPr>
        <w:t>:</w:t>
      </w:r>
      <w:r w:rsidR="00CA7BA2" w:rsidRPr="004738FF">
        <w:rPr>
          <w:sz w:val="24"/>
          <w:szCs w:val="24"/>
        </w:rPr>
        <w:t xml:space="preserve"> (*)</w:t>
      </w: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– Domicilio </w:t>
      </w:r>
      <w:r w:rsidR="005233FB" w:rsidRPr="004738FF">
        <w:rPr>
          <w:sz w:val="24"/>
          <w:szCs w:val="24"/>
        </w:rPr>
        <w:t>del consumatore e dell</w:t>
      </w:r>
      <w:r w:rsidR="00085E30" w:rsidRPr="004738FF">
        <w:rPr>
          <w:sz w:val="24"/>
          <w:szCs w:val="24"/>
        </w:rPr>
        <w:t>’</w:t>
      </w:r>
      <w:r w:rsidR="005233FB" w:rsidRPr="004738FF">
        <w:rPr>
          <w:sz w:val="24"/>
          <w:szCs w:val="24"/>
        </w:rPr>
        <w:t>utente o dei consumatori e degli utenti: (*)</w:t>
      </w:r>
    </w:p>
    <w:p w:rsidR="00C53E17" w:rsidRPr="004738FF" w:rsidRDefault="005233FB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 – Firma del consumatore e dell</w:t>
      </w:r>
      <w:r w:rsidR="00085E30" w:rsidRPr="004738FF">
        <w:rPr>
          <w:sz w:val="24"/>
          <w:szCs w:val="24"/>
        </w:rPr>
        <w:t>’</w:t>
      </w:r>
      <w:r w:rsidRPr="004738FF">
        <w:rPr>
          <w:sz w:val="24"/>
          <w:szCs w:val="24"/>
        </w:rPr>
        <w:t xml:space="preserve">utente o dei consumatori e degli utenti </w:t>
      </w:r>
      <w:r w:rsidR="00C53E17" w:rsidRPr="004738FF">
        <w:rPr>
          <w:sz w:val="24"/>
          <w:szCs w:val="24"/>
        </w:rPr>
        <w:t>(</w:t>
      </w:r>
      <w:r w:rsidRPr="004738FF">
        <w:rPr>
          <w:i/>
          <w:sz w:val="24"/>
          <w:szCs w:val="24"/>
        </w:rPr>
        <w:t>solo se i</w:t>
      </w:r>
      <w:r w:rsidR="00C53E17" w:rsidRPr="004738FF">
        <w:rPr>
          <w:i/>
          <w:sz w:val="24"/>
          <w:szCs w:val="24"/>
        </w:rPr>
        <w:t xml:space="preserve">l presente </w:t>
      </w:r>
      <w:r w:rsidRPr="004738FF">
        <w:rPr>
          <w:i/>
          <w:sz w:val="24"/>
          <w:szCs w:val="24"/>
        </w:rPr>
        <w:t xml:space="preserve">modulo </w:t>
      </w:r>
      <w:r w:rsidR="00644DE7" w:rsidRPr="004738FF">
        <w:rPr>
          <w:i/>
          <w:sz w:val="24"/>
          <w:szCs w:val="24"/>
        </w:rPr>
        <w:t>viene fornito</w:t>
      </w:r>
      <w:r w:rsidR="00C53E17" w:rsidRPr="004738FF">
        <w:rPr>
          <w:i/>
          <w:sz w:val="24"/>
          <w:szCs w:val="24"/>
        </w:rPr>
        <w:t xml:space="preserve"> </w:t>
      </w:r>
      <w:r w:rsidRPr="004738FF">
        <w:rPr>
          <w:i/>
          <w:sz w:val="24"/>
          <w:szCs w:val="24"/>
        </w:rPr>
        <w:t>in cartaceo</w:t>
      </w:r>
      <w:r w:rsidR="00C53E17" w:rsidRPr="004738FF">
        <w:rPr>
          <w:sz w:val="24"/>
          <w:szCs w:val="24"/>
        </w:rPr>
        <w:t xml:space="preserve">) </w:t>
      </w: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</w:p>
    <w:p w:rsidR="00C53E17" w:rsidRPr="004738FF" w:rsidRDefault="00C53E17" w:rsidP="00C4126F">
      <w:pPr>
        <w:spacing w:after="120"/>
        <w:jc w:val="both"/>
        <w:rPr>
          <w:sz w:val="24"/>
          <w:szCs w:val="24"/>
        </w:rPr>
      </w:pPr>
      <w:r w:rsidRPr="004738FF">
        <w:rPr>
          <w:sz w:val="24"/>
          <w:szCs w:val="24"/>
        </w:rPr>
        <w:t xml:space="preserve">– </w:t>
      </w:r>
      <w:r w:rsidR="00AA14F1" w:rsidRPr="004738FF">
        <w:rPr>
          <w:sz w:val="24"/>
          <w:szCs w:val="24"/>
        </w:rPr>
        <w:t>Data</w:t>
      </w:r>
      <w:r w:rsidRPr="004738FF">
        <w:rPr>
          <w:sz w:val="24"/>
          <w:szCs w:val="24"/>
        </w:rPr>
        <w:t xml:space="preserve"> </w:t>
      </w:r>
    </w:p>
    <w:p w:rsidR="00C70885" w:rsidRPr="004738FF" w:rsidRDefault="00C70885" w:rsidP="003B49AC">
      <w:pPr>
        <w:spacing w:after="120"/>
        <w:jc w:val="both"/>
        <w:rPr>
          <w:sz w:val="24"/>
          <w:szCs w:val="24"/>
        </w:rPr>
      </w:pPr>
    </w:p>
    <w:sectPr w:rsidR="00C70885" w:rsidRPr="004738FF" w:rsidSect="00AA007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B4" w:rsidRDefault="001253B4" w:rsidP="00401540">
      <w:pPr>
        <w:spacing w:after="0" w:line="240" w:lineRule="auto"/>
      </w:pPr>
      <w:r>
        <w:separator/>
      </w:r>
    </w:p>
  </w:endnote>
  <w:endnote w:type="continuationSeparator" w:id="0">
    <w:p w:rsidR="001253B4" w:rsidRDefault="001253B4" w:rsidP="004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5863"/>
      <w:docPartObj>
        <w:docPartGallery w:val="Page Numbers (Bottom of Page)"/>
        <w:docPartUnique/>
      </w:docPartObj>
    </w:sdtPr>
    <w:sdtEndPr/>
    <w:sdtContent>
      <w:p w:rsidR="00401540" w:rsidRDefault="005F3B3E">
        <w:pPr>
          <w:pStyle w:val="Pidipagina"/>
          <w:jc w:val="right"/>
        </w:pPr>
        <w:r>
          <w:fldChar w:fldCharType="begin"/>
        </w:r>
        <w:r w:rsidR="00A636D6">
          <w:instrText xml:space="preserve"> PAGE   \* MERGEFORMAT </w:instrText>
        </w:r>
        <w:r>
          <w:fldChar w:fldCharType="separate"/>
        </w:r>
        <w:r w:rsidR="00F42D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01540" w:rsidRDefault="004015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B4" w:rsidRDefault="001253B4" w:rsidP="00401540">
      <w:pPr>
        <w:spacing w:after="0" w:line="240" w:lineRule="auto"/>
      </w:pPr>
      <w:r>
        <w:separator/>
      </w:r>
    </w:p>
  </w:footnote>
  <w:footnote w:type="continuationSeparator" w:id="0">
    <w:p w:rsidR="001253B4" w:rsidRDefault="001253B4" w:rsidP="0040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40" w:rsidRDefault="00401540">
    <w:pPr>
      <w:pStyle w:val="Intestazione"/>
      <w:jc w:val="right"/>
    </w:pPr>
  </w:p>
  <w:p w:rsidR="00401540" w:rsidRDefault="004015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8D1"/>
    <w:multiLevelType w:val="hybridMultilevel"/>
    <w:tmpl w:val="E97CB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54C"/>
    <w:multiLevelType w:val="hybridMultilevel"/>
    <w:tmpl w:val="F01E4D98"/>
    <w:lvl w:ilvl="0" w:tplc="E9F035F8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358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44EE0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610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96E8A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21C5D"/>
    <w:multiLevelType w:val="hybridMultilevel"/>
    <w:tmpl w:val="49A83DB4"/>
    <w:lvl w:ilvl="0" w:tplc="9FE21F7C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D20D8"/>
    <w:multiLevelType w:val="hybridMultilevel"/>
    <w:tmpl w:val="755EFA30"/>
    <w:lvl w:ilvl="0" w:tplc="85F693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3397"/>
    <w:multiLevelType w:val="hybridMultilevel"/>
    <w:tmpl w:val="55DA13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C72B57"/>
    <w:multiLevelType w:val="hybridMultilevel"/>
    <w:tmpl w:val="E9027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371D"/>
    <w:multiLevelType w:val="hybridMultilevel"/>
    <w:tmpl w:val="2918CC1C"/>
    <w:lvl w:ilvl="0" w:tplc="75745D2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68DF"/>
    <w:multiLevelType w:val="hybridMultilevel"/>
    <w:tmpl w:val="F08E3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5414F"/>
    <w:multiLevelType w:val="hybridMultilevel"/>
    <w:tmpl w:val="F2A42DE0"/>
    <w:lvl w:ilvl="0" w:tplc="6F58F1E2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215"/>
    <w:multiLevelType w:val="hybridMultilevel"/>
    <w:tmpl w:val="716A61FC"/>
    <w:lvl w:ilvl="0" w:tplc="8DC4FC9C">
      <w:start w:val="1"/>
      <w:numFmt w:val="bullet"/>
      <w:lvlText w:val="-"/>
      <w:lvlJc w:val="left"/>
      <w:pPr>
        <w:ind w:left="786" w:hanging="360"/>
      </w:pPr>
      <w:rPr>
        <w:rFonts w:ascii="Georgia" w:hAnsi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24951A9"/>
    <w:multiLevelType w:val="hybridMultilevel"/>
    <w:tmpl w:val="1E6C961C"/>
    <w:lvl w:ilvl="0" w:tplc="9BC43C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0265E3"/>
    <w:multiLevelType w:val="hybridMultilevel"/>
    <w:tmpl w:val="905EDA44"/>
    <w:lvl w:ilvl="0" w:tplc="AF2CAD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543AC"/>
    <w:multiLevelType w:val="hybridMultilevel"/>
    <w:tmpl w:val="A086B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Ludovica Priori">
    <w15:presenceInfo w15:providerId="AD" w15:userId="S-1-5-21-3272403913-2724636171-1720928154-128617"/>
  </w15:person>
  <w15:person w15:author="Chiara Giannella">
    <w15:presenceInfo w15:providerId="None" w15:userId="Chiara Giann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D4"/>
    <w:rsid w:val="00001DB3"/>
    <w:rsid w:val="00011F0C"/>
    <w:rsid w:val="00022CA9"/>
    <w:rsid w:val="00027F50"/>
    <w:rsid w:val="000359A7"/>
    <w:rsid w:val="000439E7"/>
    <w:rsid w:val="00046098"/>
    <w:rsid w:val="00054DC9"/>
    <w:rsid w:val="0005505E"/>
    <w:rsid w:val="00056E40"/>
    <w:rsid w:val="000577A8"/>
    <w:rsid w:val="00066711"/>
    <w:rsid w:val="00074EB0"/>
    <w:rsid w:val="00075DC8"/>
    <w:rsid w:val="0008224E"/>
    <w:rsid w:val="00085E30"/>
    <w:rsid w:val="00087BE8"/>
    <w:rsid w:val="000920E2"/>
    <w:rsid w:val="00094C52"/>
    <w:rsid w:val="000A17DF"/>
    <w:rsid w:val="000A7428"/>
    <w:rsid w:val="000B4598"/>
    <w:rsid w:val="000B45A9"/>
    <w:rsid w:val="000C36EA"/>
    <w:rsid w:val="000D09A9"/>
    <w:rsid w:val="000E113B"/>
    <w:rsid w:val="000E3785"/>
    <w:rsid w:val="000E7F7B"/>
    <w:rsid w:val="0010620D"/>
    <w:rsid w:val="0011089B"/>
    <w:rsid w:val="00111D49"/>
    <w:rsid w:val="00113213"/>
    <w:rsid w:val="00125291"/>
    <w:rsid w:val="001253B4"/>
    <w:rsid w:val="0013089C"/>
    <w:rsid w:val="001318CB"/>
    <w:rsid w:val="0013305E"/>
    <w:rsid w:val="00136AB1"/>
    <w:rsid w:val="0014482A"/>
    <w:rsid w:val="001509EC"/>
    <w:rsid w:val="001518E6"/>
    <w:rsid w:val="0015742D"/>
    <w:rsid w:val="00162D93"/>
    <w:rsid w:val="00176947"/>
    <w:rsid w:val="00183517"/>
    <w:rsid w:val="00190E95"/>
    <w:rsid w:val="001920C2"/>
    <w:rsid w:val="001926DB"/>
    <w:rsid w:val="001939FD"/>
    <w:rsid w:val="001A0674"/>
    <w:rsid w:val="001A518C"/>
    <w:rsid w:val="001A7369"/>
    <w:rsid w:val="001B120D"/>
    <w:rsid w:val="001B669B"/>
    <w:rsid w:val="001B6912"/>
    <w:rsid w:val="001C3CFE"/>
    <w:rsid w:val="001C497F"/>
    <w:rsid w:val="001D18ED"/>
    <w:rsid w:val="001E69D7"/>
    <w:rsid w:val="001F0959"/>
    <w:rsid w:val="001F0C80"/>
    <w:rsid w:val="001F3DEF"/>
    <w:rsid w:val="001F5286"/>
    <w:rsid w:val="002001CB"/>
    <w:rsid w:val="00201A01"/>
    <w:rsid w:val="0020390A"/>
    <w:rsid w:val="00207ECD"/>
    <w:rsid w:val="0021001A"/>
    <w:rsid w:val="002118E1"/>
    <w:rsid w:val="00212317"/>
    <w:rsid w:val="00213117"/>
    <w:rsid w:val="00220490"/>
    <w:rsid w:val="00232ECD"/>
    <w:rsid w:val="0023373E"/>
    <w:rsid w:val="00240498"/>
    <w:rsid w:val="0024372A"/>
    <w:rsid w:val="00244338"/>
    <w:rsid w:val="00257114"/>
    <w:rsid w:val="00265086"/>
    <w:rsid w:val="00285B9C"/>
    <w:rsid w:val="00286ACF"/>
    <w:rsid w:val="0028762E"/>
    <w:rsid w:val="0029222E"/>
    <w:rsid w:val="002A16DC"/>
    <w:rsid w:val="002A28F3"/>
    <w:rsid w:val="002C11D0"/>
    <w:rsid w:val="002C4A29"/>
    <w:rsid w:val="002C7CF4"/>
    <w:rsid w:val="002D3A90"/>
    <w:rsid w:val="002E47A7"/>
    <w:rsid w:val="002F08F5"/>
    <w:rsid w:val="002F1D21"/>
    <w:rsid w:val="002F3E16"/>
    <w:rsid w:val="002F5C06"/>
    <w:rsid w:val="002F7281"/>
    <w:rsid w:val="003148BF"/>
    <w:rsid w:val="00315742"/>
    <w:rsid w:val="0031711F"/>
    <w:rsid w:val="00332E64"/>
    <w:rsid w:val="00335A85"/>
    <w:rsid w:val="0033681F"/>
    <w:rsid w:val="00341FC6"/>
    <w:rsid w:val="00346AC0"/>
    <w:rsid w:val="0034787E"/>
    <w:rsid w:val="00350574"/>
    <w:rsid w:val="003505F0"/>
    <w:rsid w:val="00352858"/>
    <w:rsid w:val="00373843"/>
    <w:rsid w:val="0038006D"/>
    <w:rsid w:val="00384EC6"/>
    <w:rsid w:val="00394417"/>
    <w:rsid w:val="003A63BF"/>
    <w:rsid w:val="003B3E65"/>
    <w:rsid w:val="003B49AC"/>
    <w:rsid w:val="003C4310"/>
    <w:rsid w:val="003C5769"/>
    <w:rsid w:val="003C6127"/>
    <w:rsid w:val="003C6331"/>
    <w:rsid w:val="003E5F16"/>
    <w:rsid w:val="003F2849"/>
    <w:rsid w:val="00401540"/>
    <w:rsid w:val="00401A2E"/>
    <w:rsid w:val="0040213A"/>
    <w:rsid w:val="00404E4C"/>
    <w:rsid w:val="00404FEE"/>
    <w:rsid w:val="00414A99"/>
    <w:rsid w:val="0041764D"/>
    <w:rsid w:val="00417AFC"/>
    <w:rsid w:val="0042048B"/>
    <w:rsid w:val="0042124C"/>
    <w:rsid w:val="004214F2"/>
    <w:rsid w:val="004238EC"/>
    <w:rsid w:val="00431338"/>
    <w:rsid w:val="004445A6"/>
    <w:rsid w:val="00444ECC"/>
    <w:rsid w:val="0045373D"/>
    <w:rsid w:val="00461A4A"/>
    <w:rsid w:val="00465468"/>
    <w:rsid w:val="004738FF"/>
    <w:rsid w:val="004765E6"/>
    <w:rsid w:val="00490C3A"/>
    <w:rsid w:val="00490D51"/>
    <w:rsid w:val="0049688D"/>
    <w:rsid w:val="00497E90"/>
    <w:rsid w:val="004B0865"/>
    <w:rsid w:val="004B54B6"/>
    <w:rsid w:val="004B61E4"/>
    <w:rsid w:val="004B6CCF"/>
    <w:rsid w:val="004D3C62"/>
    <w:rsid w:val="004E7B20"/>
    <w:rsid w:val="004F1F39"/>
    <w:rsid w:val="004F51ED"/>
    <w:rsid w:val="0050572E"/>
    <w:rsid w:val="005108D3"/>
    <w:rsid w:val="0051266C"/>
    <w:rsid w:val="00515A04"/>
    <w:rsid w:val="005233FB"/>
    <w:rsid w:val="00526391"/>
    <w:rsid w:val="005269F1"/>
    <w:rsid w:val="00527C00"/>
    <w:rsid w:val="005309B8"/>
    <w:rsid w:val="00531477"/>
    <w:rsid w:val="00535B14"/>
    <w:rsid w:val="00542AFD"/>
    <w:rsid w:val="00545D17"/>
    <w:rsid w:val="0054797B"/>
    <w:rsid w:val="00553E60"/>
    <w:rsid w:val="00560A01"/>
    <w:rsid w:val="005653CB"/>
    <w:rsid w:val="00576481"/>
    <w:rsid w:val="0059114D"/>
    <w:rsid w:val="005919B4"/>
    <w:rsid w:val="00593FEB"/>
    <w:rsid w:val="00594766"/>
    <w:rsid w:val="005A2751"/>
    <w:rsid w:val="005A5A7E"/>
    <w:rsid w:val="005B1A05"/>
    <w:rsid w:val="005B37BC"/>
    <w:rsid w:val="005B415A"/>
    <w:rsid w:val="005B5622"/>
    <w:rsid w:val="005C3D11"/>
    <w:rsid w:val="005D092A"/>
    <w:rsid w:val="005D2A3D"/>
    <w:rsid w:val="005D5265"/>
    <w:rsid w:val="005E4C3C"/>
    <w:rsid w:val="005F3211"/>
    <w:rsid w:val="005F3B3E"/>
    <w:rsid w:val="005F7BBC"/>
    <w:rsid w:val="00605DB2"/>
    <w:rsid w:val="00621B07"/>
    <w:rsid w:val="00621D01"/>
    <w:rsid w:val="00623A47"/>
    <w:rsid w:val="00631244"/>
    <w:rsid w:val="00632CF1"/>
    <w:rsid w:val="0063774C"/>
    <w:rsid w:val="00641302"/>
    <w:rsid w:val="00644DE7"/>
    <w:rsid w:val="0064712A"/>
    <w:rsid w:val="0064744C"/>
    <w:rsid w:val="006640D4"/>
    <w:rsid w:val="006705DD"/>
    <w:rsid w:val="00673AA2"/>
    <w:rsid w:val="00674531"/>
    <w:rsid w:val="00687F68"/>
    <w:rsid w:val="006905B9"/>
    <w:rsid w:val="0069150F"/>
    <w:rsid w:val="00691FC4"/>
    <w:rsid w:val="006A0452"/>
    <w:rsid w:val="006A4A53"/>
    <w:rsid w:val="006A5AD3"/>
    <w:rsid w:val="006B3D3D"/>
    <w:rsid w:val="006C3321"/>
    <w:rsid w:val="006C4AF2"/>
    <w:rsid w:val="006C51DC"/>
    <w:rsid w:val="006C6BB0"/>
    <w:rsid w:val="006D08FB"/>
    <w:rsid w:val="006D0D68"/>
    <w:rsid w:val="006D380A"/>
    <w:rsid w:val="006D5D47"/>
    <w:rsid w:val="006D5DD2"/>
    <w:rsid w:val="006E4326"/>
    <w:rsid w:val="00703968"/>
    <w:rsid w:val="00741971"/>
    <w:rsid w:val="00743AFF"/>
    <w:rsid w:val="00745311"/>
    <w:rsid w:val="00747BAC"/>
    <w:rsid w:val="00753BCB"/>
    <w:rsid w:val="00770585"/>
    <w:rsid w:val="00771BEC"/>
    <w:rsid w:val="00772CFC"/>
    <w:rsid w:val="0077540C"/>
    <w:rsid w:val="00776698"/>
    <w:rsid w:val="00782471"/>
    <w:rsid w:val="007831F5"/>
    <w:rsid w:val="007839CA"/>
    <w:rsid w:val="00790CEB"/>
    <w:rsid w:val="007923A2"/>
    <w:rsid w:val="00792CE1"/>
    <w:rsid w:val="007931A8"/>
    <w:rsid w:val="007939EA"/>
    <w:rsid w:val="007B2C85"/>
    <w:rsid w:val="007B41EB"/>
    <w:rsid w:val="007D6E96"/>
    <w:rsid w:val="007E782E"/>
    <w:rsid w:val="00810F59"/>
    <w:rsid w:val="00811DCC"/>
    <w:rsid w:val="00823CF1"/>
    <w:rsid w:val="00846D56"/>
    <w:rsid w:val="008513F6"/>
    <w:rsid w:val="00852B83"/>
    <w:rsid w:val="00857EE2"/>
    <w:rsid w:val="00861B99"/>
    <w:rsid w:val="00867545"/>
    <w:rsid w:val="00867DC2"/>
    <w:rsid w:val="00875157"/>
    <w:rsid w:val="008773BE"/>
    <w:rsid w:val="00882719"/>
    <w:rsid w:val="00883853"/>
    <w:rsid w:val="0089046D"/>
    <w:rsid w:val="008926DA"/>
    <w:rsid w:val="008A2666"/>
    <w:rsid w:val="008B37B2"/>
    <w:rsid w:val="008C54D5"/>
    <w:rsid w:val="008D6842"/>
    <w:rsid w:val="008D6F02"/>
    <w:rsid w:val="008E08B3"/>
    <w:rsid w:val="008E20A7"/>
    <w:rsid w:val="008E38BB"/>
    <w:rsid w:val="008E49EB"/>
    <w:rsid w:val="00902771"/>
    <w:rsid w:val="00903A0B"/>
    <w:rsid w:val="0091040B"/>
    <w:rsid w:val="00912468"/>
    <w:rsid w:val="00914CF7"/>
    <w:rsid w:val="009230FF"/>
    <w:rsid w:val="00941666"/>
    <w:rsid w:val="00946FB7"/>
    <w:rsid w:val="009555E5"/>
    <w:rsid w:val="0096107A"/>
    <w:rsid w:val="00963E00"/>
    <w:rsid w:val="00964A3F"/>
    <w:rsid w:val="009731DD"/>
    <w:rsid w:val="00985443"/>
    <w:rsid w:val="00993476"/>
    <w:rsid w:val="009939B3"/>
    <w:rsid w:val="009A0A01"/>
    <w:rsid w:val="009A11F6"/>
    <w:rsid w:val="009A35FF"/>
    <w:rsid w:val="009A6095"/>
    <w:rsid w:val="009A6736"/>
    <w:rsid w:val="009B6FCA"/>
    <w:rsid w:val="009D1641"/>
    <w:rsid w:val="009D3BBE"/>
    <w:rsid w:val="009D6B40"/>
    <w:rsid w:val="009E021E"/>
    <w:rsid w:val="009E2DFE"/>
    <w:rsid w:val="009E4DA9"/>
    <w:rsid w:val="009E6C72"/>
    <w:rsid w:val="009F08FC"/>
    <w:rsid w:val="009F1C03"/>
    <w:rsid w:val="009F6620"/>
    <w:rsid w:val="00A02F30"/>
    <w:rsid w:val="00A07DAA"/>
    <w:rsid w:val="00A11DB5"/>
    <w:rsid w:val="00A14730"/>
    <w:rsid w:val="00A147BE"/>
    <w:rsid w:val="00A22DCC"/>
    <w:rsid w:val="00A36834"/>
    <w:rsid w:val="00A36DD4"/>
    <w:rsid w:val="00A36F55"/>
    <w:rsid w:val="00A41661"/>
    <w:rsid w:val="00A448B4"/>
    <w:rsid w:val="00A45D73"/>
    <w:rsid w:val="00A636D6"/>
    <w:rsid w:val="00A64C4B"/>
    <w:rsid w:val="00A65975"/>
    <w:rsid w:val="00A7308E"/>
    <w:rsid w:val="00A759AA"/>
    <w:rsid w:val="00A80291"/>
    <w:rsid w:val="00A8090F"/>
    <w:rsid w:val="00A9274E"/>
    <w:rsid w:val="00A93823"/>
    <w:rsid w:val="00AA007F"/>
    <w:rsid w:val="00AA14F1"/>
    <w:rsid w:val="00AB25A3"/>
    <w:rsid w:val="00AB2F6B"/>
    <w:rsid w:val="00AB5F33"/>
    <w:rsid w:val="00AB6198"/>
    <w:rsid w:val="00AB7AB5"/>
    <w:rsid w:val="00AE3366"/>
    <w:rsid w:val="00AF2FEF"/>
    <w:rsid w:val="00AF34FA"/>
    <w:rsid w:val="00B00B68"/>
    <w:rsid w:val="00B17A4D"/>
    <w:rsid w:val="00B25668"/>
    <w:rsid w:val="00B3202D"/>
    <w:rsid w:val="00B4792C"/>
    <w:rsid w:val="00B50E13"/>
    <w:rsid w:val="00B5193C"/>
    <w:rsid w:val="00B5278F"/>
    <w:rsid w:val="00B62017"/>
    <w:rsid w:val="00B62105"/>
    <w:rsid w:val="00B8030C"/>
    <w:rsid w:val="00B87624"/>
    <w:rsid w:val="00B95CAE"/>
    <w:rsid w:val="00BA423B"/>
    <w:rsid w:val="00BA5C52"/>
    <w:rsid w:val="00BB109C"/>
    <w:rsid w:val="00BB4C00"/>
    <w:rsid w:val="00BB6524"/>
    <w:rsid w:val="00BB6B3B"/>
    <w:rsid w:val="00BC1876"/>
    <w:rsid w:val="00BC4067"/>
    <w:rsid w:val="00BD5184"/>
    <w:rsid w:val="00BE236C"/>
    <w:rsid w:val="00BF0745"/>
    <w:rsid w:val="00BF37FA"/>
    <w:rsid w:val="00C06C21"/>
    <w:rsid w:val="00C06CB9"/>
    <w:rsid w:val="00C06E8D"/>
    <w:rsid w:val="00C12616"/>
    <w:rsid w:val="00C207C2"/>
    <w:rsid w:val="00C23E64"/>
    <w:rsid w:val="00C25D9C"/>
    <w:rsid w:val="00C4126F"/>
    <w:rsid w:val="00C42809"/>
    <w:rsid w:val="00C44644"/>
    <w:rsid w:val="00C53008"/>
    <w:rsid w:val="00C53E17"/>
    <w:rsid w:val="00C70885"/>
    <w:rsid w:val="00C70B89"/>
    <w:rsid w:val="00C7335C"/>
    <w:rsid w:val="00C83E26"/>
    <w:rsid w:val="00C849C2"/>
    <w:rsid w:val="00C86E7D"/>
    <w:rsid w:val="00C90E3F"/>
    <w:rsid w:val="00CA7A18"/>
    <w:rsid w:val="00CA7BA2"/>
    <w:rsid w:val="00CA7FBA"/>
    <w:rsid w:val="00CB1EB4"/>
    <w:rsid w:val="00CB4B39"/>
    <w:rsid w:val="00CB4BD5"/>
    <w:rsid w:val="00CB50BA"/>
    <w:rsid w:val="00CC3262"/>
    <w:rsid w:val="00CC3A31"/>
    <w:rsid w:val="00CD04A6"/>
    <w:rsid w:val="00CD37AF"/>
    <w:rsid w:val="00CD4DC4"/>
    <w:rsid w:val="00CE3EB4"/>
    <w:rsid w:val="00CF4DA5"/>
    <w:rsid w:val="00D06DB1"/>
    <w:rsid w:val="00D32EC3"/>
    <w:rsid w:val="00D462F2"/>
    <w:rsid w:val="00D463A5"/>
    <w:rsid w:val="00D55136"/>
    <w:rsid w:val="00D557C9"/>
    <w:rsid w:val="00D640B8"/>
    <w:rsid w:val="00D6570A"/>
    <w:rsid w:val="00D66DF7"/>
    <w:rsid w:val="00D722C3"/>
    <w:rsid w:val="00D74266"/>
    <w:rsid w:val="00D918F6"/>
    <w:rsid w:val="00D92458"/>
    <w:rsid w:val="00D938BA"/>
    <w:rsid w:val="00D94F22"/>
    <w:rsid w:val="00DB56A7"/>
    <w:rsid w:val="00DC1C64"/>
    <w:rsid w:val="00DD0555"/>
    <w:rsid w:val="00DD60F8"/>
    <w:rsid w:val="00DE1D52"/>
    <w:rsid w:val="00DE45EF"/>
    <w:rsid w:val="00DE6B14"/>
    <w:rsid w:val="00DF18F6"/>
    <w:rsid w:val="00DF4101"/>
    <w:rsid w:val="00DF62AC"/>
    <w:rsid w:val="00DF6869"/>
    <w:rsid w:val="00E13DA0"/>
    <w:rsid w:val="00E14FCE"/>
    <w:rsid w:val="00E2487A"/>
    <w:rsid w:val="00E257D6"/>
    <w:rsid w:val="00E34651"/>
    <w:rsid w:val="00E3637F"/>
    <w:rsid w:val="00E4365D"/>
    <w:rsid w:val="00E46E66"/>
    <w:rsid w:val="00E5153D"/>
    <w:rsid w:val="00E62D48"/>
    <w:rsid w:val="00E6509D"/>
    <w:rsid w:val="00E662D4"/>
    <w:rsid w:val="00E71FB3"/>
    <w:rsid w:val="00E73EF7"/>
    <w:rsid w:val="00E740AD"/>
    <w:rsid w:val="00E75E43"/>
    <w:rsid w:val="00E81629"/>
    <w:rsid w:val="00E845D9"/>
    <w:rsid w:val="00E87CBE"/>
    <w:rsid w:val="00EA5752"/>
    <w:rsid w:val="00EA69F6"/>
    <w:rsid w:val="00EA7701"/>
    <w:rsid w:val="00EB66A3"/>
    <w:rsid w:val="00EC43E8"/>
    <w:rsid w:val="00ED7AEB"/>
    <w:rsid w:val="00EF49DA"/>
    <w:rsid w:val="00F03DF5"/>
    <w:rsid w:val="00F16CC5"/>
    <w:rsid w:val="00F24E03"/>
    <w:rsid w:val="00F315C9"/>
    <w:rsid w:val="00F324E0"/>
    <w:rsid w:val="00F348D0"/>
    <w:rsid w:val="00F42854"/>
    <w:rsid w:val="00F42DCE"/>
    <w:rsid w:val="00F46066"/>
    <w:rsid w:val="00F465AD"/>
    <w:rsid w:val="00F50013"/>
    <w:rsid w:val="00F55DA5"/>
    <w:rsid w:val="00F563DF"/>
    <w:rsid w:val="00F618C0"/>
    <w:rsid w:val="00F656E3"/>
    <w:rsid w:val="00F7315B"/>
    <w:rsid w:val="00F75262"/>
    <w:rsid w:val="00F75621"/>
    <w:rsid w:val="00F76E4B"/>
    <w:rsid w:val="00F82B33"/>
    <w:rsid w:val="00F82E26"/>
    <w:rsid w:val="00F9604D"/>
    <w:rsid w:val="00FA2AAA"/>
    <w:rsid w:val="00FA3A28"/>
    <w:rsid w:val="00FB4A60"/>
    <w:rsid w:val="00FB7B14"/>
    <w:rsid w:val="00FD35E5"/>
    <w:rsid w:val="00FD5FC0"/>
    <w:rsid w:val="00FD7A2A"/>
    <w:rsid w:val="00FE141D"/>
    <w:rsid w:val="00FF21C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4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1D"/>
    <w:rPr>
      <w:rFonts w:ascii="Tahoma" w:hAnsi="Tahoma" w:cs="Tahoma"/>
      <w:sz w:val="16"/>
      <w:szCs w:val="16"/>
      <w:lang w:val="es-ES_tradnl"/>
    </w:rPr>
  </w:style>
  <w:style w:type="paragraph" w:styleId="NormaleWeb">
    <w:name w:val="Normal (Web)"/>
    <w:basedOn w:val="Normale"/>
    <w:uiPriority w:val="99"/>
    <w:unhideWhenUsed/>
    <w:rsid w:val="00F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6D5DD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368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68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681F"/>
    <w:rPr>
      <w:sz w:val="20"/>
      <w:szCs w:val="20"/>
      <w:lang w:val="es-ES_trad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8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81F"/>
    <w:rPr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Carpredefinitoparagrafo"/>
    <w:rsid w:val="008E49EB"/>
  </w:style>
  <w:style w:type="character" w:styleId="Collegamentoipertestuale">
    <w:name w:val="Hyperlink"/>
    <w:basedOn w:val="Carpredefinitoparagrafo"/>
    <w:uiPriority w:val="99"/>
    <w:unhideWhenUsed/>
    <w:rsid w:val="005269F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7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60F8"/>
    <w:pPr>
      <w:spacing w:after="0" w:line="240" w:lineRule="auto"/>
    </w:pPr>
    <w:rPr>
      <w:lang w:val="es-ES_tradnl"/>
    </w:rPr>
  </w:style>
  <w:style w:type="paragraph" w:styleId="Intestazione">
    <w:name w:val="header"/>
    <w:basedOn w:val="Normale"/>
    <w:link w:val="IntestazioneCarattere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40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40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4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1D"/>
    <w:rPr>
      <w:rFonts w:ascii="Tahoma" w:hAnsi="Tahoma" w:cs="Tahoma"/>
      <w:sz w:val="16"/>
      <w:szCs w:val="16"/>
      <w:lang w:val="es-ES_tradnl"/>
    </w:rPr>
  </w:style>
  <w:style w:type="paragraph" w:styleId="NormaleWeb">
    <w:name w:val="Normal (Web)"/>
    <w:basedOn w:val="Normale"/>
    <w:uiPriority w:val="99"/>
    <w:unhideWhenUsed/>
    <w:rsid w:val="00F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6D5DD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368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68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681F"/>
    <w:rPr>
      <w:sz w:val="20"/>
      <w:szCs w:val="20"/>
      <w:lang w:val="es-ES_trad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8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81F"/>
    <w:rPr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Carpredefinitoparagrafo"/>
    <w:rsid w:val="008E49EB"/>
  </w:style>
  <w:style w:type="character" w:styleId="Collegamentoipertestuale">
    <w:name w:val="Hyperlink"/>
    <w:basedOn w:val="Carpredefinitoparagrafo"/>
    <w:uiPriority w:val="99"/>
    <w:unhideWhenUsed/>
    <w:rsid w:val="005269F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7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60F8"/>
    <w:pPr>
      <w:spacing w:after="0" w:line="240" w:lineRule="auto"/>
    </w:pPr>
    <w:rPr>
      <w:lang w:val="es-ES_tradnl"/>
    </w:rPr>
  </w:style>
  <w:style w:type="paragraph" w:styleId="Intestazione">
    <w:name w:val="header"/>
    <w:basedOn w:val="Normale"/>
    <w:link w:val="IntestazioneCarattere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40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4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baitalia@sab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tclientesaba@sab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4CFA-833D-48BD-A48D-CC5E5663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2655</Words>
  <Characters>15138</Characters>
  <Application>Microsoft Office Word</Application>
  <DocSecurity>0</DocSecurity>
  <Lines>126</Lines>
  <Paragraphs>35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PricewaterhouseCoopers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</dc:creator>
  <cp:lastModifiedBy>De Rosa, Stefano</cp:lastModifiedBy>
  <cp:revision>3</cp:revision>
  <cp:lastPrinted>2016-06-02T16:23:00Z</cp:lastPrinted>
  <dcterms:created xsi:type="dcterms:W3CDTF">2018-09-10T10:09:00Z</dcterms:created>
  <dcterms:modified xsi:type="dcterms:W3CDTF">2018-11-22T09:18:00Z</dcterms:modified>
</cp:coreProperties>
</file>